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28" w:rsidRPr="00F7155C" w:rsidRDefault="00085B28" w:rsidP="00085B28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p w:rsidR="0029579A" w:rsidRPr="00E94C7A" w:rsidRDefault="0029579A" w:rsidP="00A84BCF">
      <w:pPr>
        <w:pStyle w:val="Ingenmellomrom"/>
        <w:rPr>
          <w:rFonts w:ascii="Verdana" w:hAnsi="Verdana" w:cs="Arial"/>
          <w:color w:val="0000FF"/>
          <w:sz w:val="20"/>
          <w:szCs w:val="20"/>
        </w:rPr>
      </w:pPr>
      <w:bookmarkStart w:id="0" w:name="_GoBack"/>
      <w:bookmarkEnd w:id="0"/>
      <w:r w:rsidRPr="00E94C7A">
        <w:rPr>
          <w:rFonts w:ascii="Verdana" w:hAnsi="Verdana" w:cs="Arial"/>
          <w:color w:val="0000FF"/>
          <w:sz w:val="20"/>
          <w:szCs w:val="20"/>
        </w:rPr>
        <w:t>Denne informasjonen er me</w:t>
      </w:r>
      <w:r w:rsidR="000941A2" w:rsidRPr="00E94C7A">
        <w:rPr>
          <w:rFonts w:ascii="Verdana" w:hAnsi="Verdana" w:cs="Arial"/>
          <w:color w:val="0000FF"/>
          <w:sz w:val="20"/>
          <w:szCs w:val="20"/>
        </w:rPr>
        <w:t>i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nt som hjelp </w:t>
      </w:r>
      <w:r w:rsidR="00036119" w:rsidRPr="00E94C7A">
        <w:rPr>
          <w:rFonts w:ascii="Verdana" w:hAnsi="Verdana" w:cs="Arial"/>
          <w:color w:val="0000FF"/>
          <w:sz w:val="20"/>
          <w:szCs w:val="20"/>
        </w:rPr>
        <w:t>til kommun</w:t>
      </w:r>
      <w:r w:rsidR="000941A2" w:rsidRPr="00E94C7A">
        <w:rPr>
          <w:rFonts w:ascii="Verdana" w:hAnsi="Verdana" w:cs="Arial"/>
          <w:color w:val="0000FF"/>
          <w:sz w:val="20"/>
          <w:szCs w:val="20"/>
        </w:rPr>
        <w:t>a</w:t>
      </w:r>
      <w:r w:rsidR="00036119" w:rsidRPr="00E94C7A">
        <w:rPr>
          <w:rFonts w:ascii="Verdana" w:hAnsi="Verdana" w:cs="Arial"/>
          <w:color w:val="0000FF"/>
          <w:sz w:val="20"/>
          <w:szCs w:val="20"/>
        </w:rPr>
        <w:t xml:space="preserve">r som </w:t>
      </w:r>
      <w:r w:rsidR="000941A2" w:rsidRPr="00E94C7A">
        <w:rPr>
          <w:rFonts w:ascii="Verdana" w:hAnsi="Verdana" w:cs="Arial"/>
          <w:color w:val="0000FF"/>
          <w:sz w:val="20"/>
          <w:szCs w:val="20"/>
        </w:rPr>
        <w:t>y</w:t>
      </w:r>
      <w:r w:rsidRPr="00E94C7A">
        <w:rPr>
          <w:rFonts w:ascii="Verdana" w:hAnsi="Verdana" w:cs="Arial"/>
          <w:color w:val="0000FF"/>
          <w:sz w:val="20"/>
          <w:szCs w:val="20"/>
        </w:rPr>
        <w:t>nsk</w:t>
      </w:r>
      <w:r w:rsidR="000941A2" w:rsidRPr="00E94C7A">
        <w:rPr>
          <w:rFonts w:ascii="Verdana" w:hAnsi="Verdana" w:cs="Arial"/>
          <w:color w:val="0000FF"/>
          <w:sz w:val="20"/>
          <w:szCs w:val="20"/>
        </w:rPr>
        <w:t>j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er å etablere </w:t>
      </w:r>
      <w:r w:rsidR="00036119" w:rsidRPr="00E94C7A">
        <w:rPr>
          <w:rFonts w:ascii="Verdana" w:hAnsi="Verdana" w:cs="Arial"/>
          <w:color w:val="0000FF"/>
          <w:sz w:val="20"/>
          <w:szCs w:val="20"/>
        </w:rPr>
        <w:t>e</w:t>
      </w:r>
      <w:r w:rsidR="000941A2" w:rsidRPr="00E94C7A">
        <w:rPr>
          <w:rFonts w:ascii="Verdana" w:hAnsi="Verdana" w:cs="Arial"/>
          <w:color w:val="0000FF"/>
          <w:sz w:val="20"/>
          <w:szCs w:val="20"/>
        </w:rPr>
        <w:t>i</w:t>
      </w:r>
      <w:r w:rsidR="00036119" w:rsidRPr="00E94C7A">
        <w:rPr>
          <w:rFonts w:ascii="Verdana" w:hAnsi="Verdana" w:cs="Arial"/>
          <w:color w:val="0000FF"/>
          <w:sz w:val="20"/>
          <w:szCs w:val="20"/>
        </w:rPr>
        <w:t>t felles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tilsynskontor.</w:t>
      </w:r>
    </w:p>
    <w:p w:rsidR="00CD44F7" w:rsidRPr="00E94C7A" w:rsidRDefault="00CD44F7" w:rsidP="00CD44F7">
      <w:pPr>
        <w:pStyle w:val="Ingenmellomrom"/>
        <w:rPr>
          <w:rFonts w:ascii="Verdana" w:hAnsi="Verdana" w:cs="Arial"/>
          <w:color w:val="0000FF"/>
          <w:sz w:val="20"/>
          <w:szCs w:val="20"/>
        </w:rPr>
      </w:pPr>
      <w:r w:rsidRPr="00E94C7A">
        <w:rPr>
          <w:rFonts w:ascii="Verdana" w:hAnsi="Verdana" w:cs="Arial"/>
          <w:color w:val="0000FF"/>
          <w:sz w:val="20"/>
          <w:szCs w:val="20"/>
        </w:rPr>
        <w:t xml:space="preserve">Det </w:t>
      </w:r>
      <w:r w:rsidR="000941A2" w:rsidRPr="00E94C7A">
        <w:rPr>
          <w:rFonts w:ascii="Verdana" w:hAnsi="Verdana" w:cs="Arial"/>
          <w:color w:val="0000FF"/>
          <w:sz w:val="20"/>
          <w:szCs w:val="20"/>
        </w:rPr>
        <w:t>føreset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at administrasjonen har tilgang til kompetanse om forvaltning av pbl. </w:t>
      </w:r>
    </w:p>
    <w:p w:rsidR="00E44821" w:rsidRPr="00E94C7A" w:rsidRDefault="00E44821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29579A" w:rsidRPr="00E94C7A" w:rsidRDefault="0029579A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29579A" w:rsidRPr="00E94C7A" w:rsidRDefault="0029579A" w:rsidP="00A84BCF">
      <w:pPr>
        <w:pStyle w:val="Ingenmellomrom"/>
        <w:rPr>
          <w:rFonts w:ascii="Verdana" w:hAnsi="Verdana" w:cs="Arial"/>
          <w:b/>
          <w:sz w:val="20"/>
          <w:szCs w:val="20"/>
        </w:rPr>
      </w:pPr>
      <w:r w:rsidRPr="00E94C7A">
        <w:rPr>
          <w:rFonts w:ascii="Verdana" w:hAnsi="Verdana" w:cs="Arial"/>
          <w:b/>
          <w:sz w:val="20"/>
          <w:szCs w:val="20"/>
        </w:rPr>
        <w:t>Utgangspunkt</w:t>
      </w:r>
    </w:p>
    <w:p w:rsidR="0029579A" w:rsidRPr="00E94C7A" w:rsidRDefault="0029579A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Tal fr</w:t>
      </w:r>
      <w:r w:rsidR="0076618E" w:rsidRPr="00E94C7A">
        <w:rPr>
          <w:rFonts w:ascii="Verdana" w:hAnsi="Verdana" w:cs="Arial"/>
          <w:sz w:val="20"/>
          <w:szCs w:val="20"/>
        </w:rPr>
        <w:t>å</w:t>
      </w:r>
      <w:r w:rsidRPr="00E94C7A">
        <w:rPr>
          <w:rFonts w:ascii="Verdana" w:hAnsi="Verdana" w:cs="Arial"/>
          <w:sz w:val="20"/>
          <w:szCs w:val="20"/>
        </w:rPr>
        <w:t xml:space="preserve"> K</w:t>
      </w:r>
      <w:r w:rsidR="00CD44F7" w:rsidRPr="00E94C7A">
        <w:rPr>
          <w:rFonts w:ascii="Verdana" w:hAnsi="Verdana" w:cs="Arial"/>
          <w:sz w:val="20"/>
          <w:szCs w:val="20"/>
        </w:rPr>
        <w:t>OSTRA</w:t>
      </w:r>
      <w:r w:rsidRPr="00E94C7A">
        <w:rPr>
          <w:rFonts w:ascii="Verdana" w:hAnsi="Verdana" w:cs="Arial"/>
          <w:sz w:val="20"/>
          <w:szCs w:val="20"/>
        </w:rPr>
        <w:t xml:space="preserve"> viser at no</w:t>
      </w:r>
      <w:r w:rsidR="0076618E" w:rsidRPr="00E94C7A">
        <w:rPr>
          <w:rFonts w:ascii="Verdana" w:hAnsi="Verdana" w:cs="Arial"/>
          <w:sz w:val="20"/>
          <w:szCs w:val="20"/>
        </w:rPr>
        <w:t>kre</w:t>
      </w:r>
      <w:r w:rsidRPr="00E94C7A">
        <w:rPr>
          <w:rFonts w:ascii="Verdana" w:hAnsi="Verdana" w:cs="Arial"/>
          <w:sz w:val="20"/>
          <w:szCs w:val="20"/>
        </w:rPr>
        <w:t xml:space="preserve"> kommun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r har l</w:t>
      </w:r>
      <w:r w:rsidR="0076618E" w:rsidRPr="00E94C7A">
        <w:rPr>
          <w:rFonts w:ascii="Verdana" w:hAnsi="Verdana" w:cs="Arial"/>
          <w:sz w:val="20"/>
          <w:szCs w:val="20"/>
        </w:rPr>
        <w:t>åg</w:t>
      </w:r>
      <w:r w:rsidRPr="00E94C7A">
        <w:rPr>
          <w:rFonts w:ascii="Verdana" w:hAnsi="Verdana" w:cs="Arial"/>
          <w:sz w:val="20"/>
          <w:szCs w:val="20"/>
        </w:rPr>
        <w:t xml:space="preserve"> aktivitet når det gjeld tilsyn.</w:t>
      </w:r>
    </w:p>
    <w:p w:rsidR="00A552C5" w:rsidRPr="00E94C7A" w:rsidRDefault="00A552C5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561BC8" w:rsidRPr="00E94C7A" w:rsidRDefault="00681B4C" w:rsidP="00561BC8">
      <w:pPr>
        <w:pStyle w:val="Ingenmellomrom"/>
        <w:numPr>
          <w:ilvl w:val="0"/>
          <w:numId w:val="10"/>
        </w:numPr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Tilsynsplikt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="00561BC8" w:rsidRPr="00E94C7A">
        <w:rPr>
          <w:rFonts w:ascii="Verdana" w:hAnsi="Verdana" w:cs="Arial"/>
          <w:sz w:val="20"/>
          <w:szCs w:val="20"/>
        </w:rPr>
        <w:t xml:space="preserve">Kommunalt byggetilsyn skal, </w:t>
      </w:r>
      <w:r w:rsidR="00E24B19" w:rsidRPr="00E94C7A">
        <w:rPr>
          <w:rFonts w:ascii="Verdana" w:hAnsi="Verdana" w:cs="Arial"/>
          <w:sz w:val="20"/>
          <w:szCs w:val="20"/>
        </w:rPr>
        <w:t>allereie</w:t>
      </w:r>
      <w:r w:rsidR="00561BC8" w:rsidRPr="00E94C7A">
        <w:rPr>
          <w:rFonts w:ascii="Verdana" w:hAnsi="Verdana" w:cs="Arial"/>
          <w:sz w:val="20"/>
          <w:szCs w:val="20"/>
        </w:rPr>
        <w:t xml:space="preserve"> i utgangspunktet, v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="00561BC8" w:rsidRPr="00E94C7A">
        <w:rPr>
          <w:rFonts w:ascii="Verdana" w:hAnsi="Verdana" w:cs="Arial"/>
          <w:sz w:val="20"/>
          <w:szCs w:val="20"/>
        </w:rPr>
        <w:t xml:space="preserve">re etablert i </w:t>
      </w:r>
      <w:r w:rsidR="00CC5E5E" w:rsidRPr="00E94C7A">
        <w:rPr>
          <w:rFonts w:ascii="Verdana" w:hAnsi="Verdana" w:cs="Arial"/>
          <w:sz w:val="20"/>
          <w:szCs w:val="20"/>
        </w:rPr>
        <w:t xml:space="preserve">kommunen </w:t>
      </w:r>
      <w:r w:rsidR="0076618E" w:rsidRPr="00E94C7A">
        <w:rPr>
          <w:rFonts w:ascii="Verdana" w:hAnsi="Verdana" w:cs="Arial"/>
          <w:sz w:val="20"/>
          <w:szCs w:val="20"/>
        </w:rPr>
        <w:t xml:space="preserve">i </w:t>
      </w:r>
      <w:r w:rsidR="00561BC8" w:rsidRPr="00E94C7A">
        <w:rPr>
          <w:rFonts w:ascii="Verdana" w:hAnsi="Verdana" w:cs="Arial"/>
          <w:sz w:val="20"/>
          <w:szCs w:val="20"/>
        </w:rPr>
        <w:t>samsvar med kommunen</w:t>
      </w:r>
      <w:r w:rsidR="0076618E" w:rsidRPr="00E94C7A">
        <w:rPr>
          <w:rFonts w:ascii="Verdana" w:hAnsi="Verdana" w:cs="Arial"/>
          <w:sz w:val="20"/>
          <w:szCs w:val="20"/>
        </w:rPr>
        <w:t xml:space="preserve"> </w:t>
      </w:r>
      <w:r w:rsidR="00561BC8" w:rsidRPr="00E94C7A">
        <w:rPr>
          <w:rFonts w:ascii="Verdana" w:hAnsi="Verdana" w:cs="Arial"/>
          <w:sz w:val="20"/>
          <w:szCs w:val="20"/>
        </w:rPr>
        <w:t>s</w:t>
      </w:r>
      <w:r w:rsidR="0076618E" w:rsidRPr="00E94C7A">
        <w:rPr>
          <w:rFonts w:ascii="Verdana" w:hAnsi="Verdana" w:cs="Arial"/>
          <w:sz w:val="20"/>
          <w:szCs w:val="20"/>
        </w:rPr>
        <w:t>ine</w:t>
      </w:r>
      <w:r w:rsidR="00561BC8" w:rsidRPr="00E94C7A">
        <w:rPr>
          <w:rFonts w:ascii="Verdana" w:hAnsi="Verdana" w:cs="Arial"/>
          <w:sz w:val="20"/>
          <w:szCs w:val="20"/>
        </w:rPr>
        <w:t xml:space="preserve"> strategi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561BC8" w:rsidRPr="00E94C7A">
        <w:rPr>
          <w:rFonts w:ascii="Verdana" w:hAnsi="Verdana" w:cs="Arial"/>
          <w:sz w:val="20"/>
          <w:szCs w:val="20"/>
        </w:rPr>
        <w:t>r og handlingsplan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561BC8" w:rsidRPr="00E94C7A">
        <w:rPr>
          <w:rFonts w:ascii="Verdana" w:hAnsi="Verdana" w:cs="Arial"/>
          <w:sz w:val="20"/>
          <w:szCs w:val="20"/>
        </w:rPr>
        <w:t xml:space="preserve">r. </w:t>
      </w:r>
      <w:r w:rsidR="001E0604" w:rsidRPr="00E94C7A">
        <w:rPr>
          <w:rFonts w:ascii="Verdana" w:hAnsi="Verdana" w:cs="Arial"/>
          <w:sz w:val="20"/>
          <w:szCs w:val="20"/>
        </w:rPr>
        <w:t>(pbl§25-1)</w:t>
      </w:r>
      <w:r w:rsidR="00561BC8" w:rsidRPr="00E94C7A">
        <w:rPr>
          <w:rFonts w:ascii="Verdana" w:hAnsi="Verdana" w:cs="Arial"/>
          <w:sz w:val="20"/>
          <w:szCs w:val="20"/>
        </w:rPr>
        <w:br/>
      </w:r>
    </w:p>
    <w:p w:rsidR="0028238E" w:rsidRPr="00E94C7A" w:rsidRDefault="0028238E" w:rsidP="00561BC8">
      <w:pPr>
        <w:pStyle w:val="Ingenmellomrom"/>
        <w:numPr>
          <w:ilvl w:val="0"/>
          <w:numId w:val="10"/>
        </w:numPr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Tilsynsstrategi</w:t>
      </w:r>
      <w:r w:rsidRPr="00E94C7A">
        <w:rPr>
          <w:rFonts w:ascii="Verdana" w:hAnsi="Verdana" w:cs="Arial"/>
          <w:sz w:val="20"/>
          <w:szCs w:val="20"/>
        </w:rPr>
        <w:t>. Kommunen er pliktig til å ha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n tilsynsstrategi</w:t>
      </w:r>
      <w:r w:rsidR="00A552C5" w:rsidRPr="00E94C7A">
        <w:rPr>
          <w:rFonts w:ascii="Verdana" w:hAnsi="Verdana" w:cs="Arial"/>
          <w:sz w:val="20"/>
          <w:szCs w:val="20"/>
        </w:rPr>
        <w:t xml:space="preserve"> (SAK10§15-1)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="00A552C5"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sz w:val="20"/>
          <w:szCs w:val="20"/>
        </w:rPr>
        <w:t>Innh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ldet i denne har </w:t>
      </w:r>
      <w:r w:rsidR="001E0604" w:rsidRPr="00E94C7A">
        <w:rPr>
          <w:rFonts w:ascii="Verdana" w:hAnsi="Verdana" w:cs="Arial"/>
          <w:sz w:val="20"/>
          <w:szCs w:val="20"/>
        </w:rPr>
        <w:t xml:space="preserve">også </w:t>
      </w:r>
      <w:r w:rsidRPr="00E94C7A">
        <w:rPr>
          <w:rFonts w:ascii="Verdana" w:hAnsi="Verdana" w:cs="Arial"/>
          <w:sz w:val="20"/>
          <w:szCs w:val="20"/>
        </w:rPr>
        <w:t>styr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nde v</w:t>
      </w:r>
      <w:r w:rsidR="0076618E" w:rsidRPr="00E94C7A">
        <w:rPr>
          <w:rFonts w:ascii="Verdana" w:hAnsi="Verdana" w:cs="Arial"/>
          <w:sz w:val="20"/>
          <w:szCs w:val="20"/>
        </w:rPr>
        <w:t>er</w:t>
      </w:r>
      <w:r w:rsidRPr="00E94C7A">
        <w:rPr>
          <w:rFonts w:ascii="Verdana" w:hAnsi="Verdana" w:cs="Arial"/>
          <w:sz w:val="20"/>
          <w:szCs w:val="20"/>
        </w:rPr>
        <w:t>kn</w:t>
      </w:r>
      <w:r w:rsidR="0076618E" w:rsidRPr="00E94C7A">
        <w:rPr>
          <w:rFonts w:ascii="Verdana" w:hAnsi="Verdana" w:cs="Arial"/>
          <w:sz w:val="20"/>
          <w:szCs w:val="20"/>
        </w:rPr>
        <w:t>ad</w:t>
      </w:r>
      <w:r w:rsidRPr="00E94C7A">
        <w:rPr>
          <w:rFonts w:ascii="Verdana" w:hAnsi="Verdana" w:cs="Arial"/>
          <w:sz w:val="20"/>
          <w:szCs w:val="20"/>
        </w:rPr>
        <w:t xml:space="preserve"> for byggesakskontoret. </w:t>
      </w:r>
      <w:r w:rsidR="001E0604"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sz w:val="20"/>
          <w:szCs w:val="20"/>
        </w:rPr>
        <w:t>Det kan v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re krev</w:t>
      </w:r>
      <w:r w:rsidR="0076618E" w:rsidRPr="00E94C7A">
        <w:rPr>
          <w:rFonts w:ascii="Verdana" w:hAnsi="Verdana" w:cs="Arial"/>
          <w:sz w:val="20"/>
          <w:szCs w:val="20"/>
        </w:rPr>
        <w:t>ja</w:t>
      </w:r>
      <w:r w:rsidRPr="00E94C7A">
        <w:rPr>
          <w:rFonts w:ascii="Verdana" w:hAnsi="Verdana" w:cs="Arial"/>
          <w:sz w:val="20"/>
          <w:szCs w:val="20"/>
        </w:rPr>
        <w:t>nde å forme målsetting, med hov</w:t>
      </w:r>
      <w:r w:rsidR="0076618E" w:rsidRPr="00E94C7A">
        <w:rPr>
          <w:rFonts w:ascii="Verdana" w:hAnsi="Verdana" w:cs="Arial"/>
          <w:sz w:val="20"/>
          <w:szCs w:val="20"/>
        </w:rPr>
        <w:t>u</w:t>
      </w:r>
      <w:r w:rsidRPr="00E94C7A">
        <w:rPr>
          <w:rFonts w:ascii="Verdana" w:hAnsi="Verdana" w:cs="Arial"/>
          <w:sz w:val="20"/>
          <w:szCs w:val="20"/>
        </w:rPr>
        <w:t xml:space="preserve">dmål og delmål. </w:t>
      </w:r>
      <w:r w:rsidR="001E0604"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sz w:val="20"/>
          <w:szCs w:val="20"/>
        </w:rPr>
        <w:t>Like</w:t>
      </w:r>
      <w:r w:rsidR="0076618E" w:rsidRPr="00E94C7A">
        <w:rPr>
          <w:rFonts w:ascii="Verdana" w:hAnsi="Verdana" w:cs="Arial"/>
          <w:sz w:val="20"/>
          <w:szCs w:val="20"/>
        </w:rPr>
        <w:t>ins</w:t>
      </w:r>
      <w:r w:rsidRPr="00E94C7A">
        <w:rPr>
          <w:rFonts w:ascii="Verdana" w:hAnsi="Verdana" w:cs="Arial"/>
          <w:sz w:val="20"/>
          <w:szCs w:val="20"/>
        </w:rPr>
        <w:t xml:space="preserve"> kan det v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re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n krev</w:t>
      </w:r>
      <w:r w:rsidR="0076618E" w:rsidRPr="00E94C7A">
        <w:rPr>
          <w:rFonts w:ascii="Verdana" w:hAnsi="Verdana" w:cs="Arial"/>
          <w:sz w:val="20"/>
          <w:szCs w:val="20"/>
        </w:rPr>
        <w:t>ja</w:t>
      </w:r>
      <w:r w:rsidRPr="00E94C7A">
        <w:rPr>
          <w:rFonts w:ascii="Verdana" w:hAnsi="Verdana" w:cs="Arial"/>
          <w:sz w:val="20"/>
          <w:szCs w:val="20"/>
        </w:rPr>
        <w:t>nde øv</w:t>
      </w:r>
      <w:r w:rsidR="0076618E" w:rsidRPr="00E94C7A">
        <w:rPr>
          <w:rFonts w:ascii="Verdana" w:hAnsi="Verdana" w:cs="Arial"/>
          <w:sz w:val="20"/>
          <w:szCs w:val="20"/>
        </w:rPr>
        <w:t>ing</w:t>
      </w:r>
      <w:r w:rsidRPr="00E94C7A">
        <w:rPr>
          <w:rFonts w:ascii="Verdana" w:hAnsi="Verdana" w:cs="Arial"/>
          <w:sz w:val="20"/>
          <w:szCs w:val="20"/>
        </w:rPr>
        <w:t xml:space="preserve"> å formulere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 prioritering. </w:t>
      </w:r>
      <w:r w:rsidR="00A552C5"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sz w:val="20"/>
          <w:szCs w:val="20"/>
        </w:rPr>
        <w:t xml:space="preserve">Det </w:t>
      </w:r>
      <w:r w:rsidR="0076618E" w:rsidRPr="00E94C7A">
        <w:rPr>
          <w:rFonts w:ascii="Verdana" w:hAnsi="Verdana" w:cs="Arial"/>
          <w:sz w:val="20"/>
          <w:szCs w:val="20"/>
        </w:rPr>
        <w:t>vert føresett</w:t>
      </w:r>
      <w:r w:rsidRPr="00E94C7A">
        <w:rPr>
          <w:rFonts w:ascii="Verdana" w:hAnsi="Verdana" w:cs="Arial"/>
          <w:sz w:val="20"/>
          <w:szCs w:val="20"/>
        </w:rPr>
        <w:t xml:space="preserve"> at tilsynsstrategi er etablert. </w:t>
      </w:r>
      <w:r w:rsidR="00E24B19">
        <w:rPr>
          <w:rFonts w:ascii="Verdana" w:hAnsi="Verdana" w:cs="Arial"/>
          <w:sz w:val="20"/>
          <w:szCs w:val="20"/>
        </w:rPr>
        <w:t>V</w:t>
      </w:r>
      <w:r w:rsidR="00E24B19" w:rsidRPr="00E94C7A">
        <w:rPr>
          <w:rFonts w:ascii="Verdana" w:hAnsi="Verdana" w:cs="Arial"/>
          <w:sz w:val="20"/>
          <w:szCs w:val="20"/>
        </w:rPr>
        <w:t>is</w:t>
      </w:r>
      <w:r w:rsidR="00E24B19">
        <w:rPr>
          <w:rFonts w:ascii="Verdana" w:hAnsi="Verdana" w:cs="Arial"/>
          <w:sz w:val="20"/>
          <w:szCs w:val="20"/>
        </w:rPr>
        <w:t>s</w:t>
      </w:r>
      <w:r w:rsidRPr="00E94C7A">
        <w:rPr>
          <w:rFonts w:ascii="Verdana" w:hAnsi="Verdana" w:cs="Arial"/>
          <w:sz w:val="20"/>
          <w:szCs w:val="20"/>
        </w:rPr>
        <w:t xml:space="preserve"> ikk</w:t>
      </w:r>
      <w:r w:rsidR="0076618E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 xml:space="preserve">e, er det ingen grunn til å utsette arbeidet lenger – </w:t>
      </w:r>
      <w:r w:rsidR="00A552C5" w:rsidRPr="00E94C7A">
        <w:rPr>
          <w:rFonts w:ascii="Verdana" w:hAnsi="Verdana" w:cs="Arial"/>
          <w:sz w:val="20"/>
          <w:szCs w:val="20"/>
        </w:rPr>
        <w:t>pålegget til kommun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A552C5" w:rsidRPr="00E94C7A">
        <w:rPr>
          <w:rFonts w:ascii="Verdana" w:hAnsi="Verdana" w:cs="Arial"/>
          <w:sz w:val="20"/>
          <w:szCs w:val="20"/>
        </w:rPr>
        <w:t xml:space="preserve">ne </w:t>
      </w:r>
      <w:r w:rsidRPr="00E94C7A">
        <w:rPr>
          <w:rFonts w:ascii="Verdana" w:hAnsi="Verdana" w:cs="Arial"/>
          <w:sz w:val="20"/>
          <w:szCs w:val="20"/>
        </w:rPr>
        <w:t xml:space="preserve">kom i </w:t>
      </w:r>
      <w:r w:rsidR="00A552C5" w:rsidRPr="00E94C7A">
        <w:rPr>
          <w:rFonts w:ascii="Verdana" w:hAnsi="Verdana" w:cs="Arial"/>
          <w:sz w:val="20"/>
          <w:szCs w:val="20"/>
        </w:rPr>
        <w:t>2010.</w:t>
      </w:r>
      <w:r w:rsidR="00A552C5" w:rsidRPr="00E94C7A">
        <w:rPr>
          <w:rFonts w:ascii="Verdana" w:hAnsi="Verdana" w:cs="Arial"/>
          <w:sz w:val="20"/>
          <w:szCs w:val="20"/>
        </w:rPr>
        <w:br/>
      </w:r>
    </w:p>
    <w:p w:rsidR="00561BC8" w:rsidRPr="00E94C7A" w:rsidRDefault="00681B4C" w:rsidP="00561BC8">
      <w:pPr>
        <w:pStyle w:val="Ingenmellomrom"/>
        <w:numPr>
          <w:ilvl w:val="0"/>
          <w:numId w:val="10"/>
        </w:numPr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Rolleforstå</w:t>
      </w:r>
      <w:r w:rsidR="0076618E" w:rsidRPr="00E94C7A">
        <w:rPr>
          <w:rFonts w:ascii="Verdana" w:hAnsi="Verdana" w:cs="Arial"/>
          <w:sz w:val="20"/>
          <w:szCs w:val="20"/>
          <w:u w:val="single"/>
        </w:rPr>
        <w:t>ing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="00561BC8" w:rsidRPr="00E94C7A">
        <w:rPr>
          <w:rFonts w:ascii="Verdana" w:hAnsi="Verdana" w:cs="Arial"/>
          <w:sz w:val="20"/>
          <w:szCs w:val="20"/>
        </w:rPr>
        <w:t>Le</w:t>
      </w:r>
      <w:r w:rsidR="0076618E" w:rsidRPr="00E94C7A">
        <w:rPr>
          <w:rFonts w:ascii="Verdana" w:hAnsi="Verdana" w:cs="Arial"/>
          <w:sz w:val="20"/>
          <w:szCs w:val="20"/>
        </w:rPr>
        <w:t>ia</w:t>
      </w:r>
      <w:r w:rsidR="00561BC8" w:rsidRPr="00E94C7A">
        <w:rPr>
          <w:rFonts w:ascii="Verdana" w:hAnsi="Verdana" w:cs="Arial"/>
          <w:sz w:val="20"/>
          <w:szCs w:val="20"/>
        </w:rPr>
        <w:t xml:space="preserve">r av </w:t>
      </w:r>
      <w:r w:rsidRPr="00E94C7A">
        <w:rPr>
          <w:rFonts w:ascii="Verdana" w:hAnsi="Verdana" w:cs="Arial"/>
          <w:sz w:val="20"/>
          <w:szCs w:val="20"/>
        </w:rPr>
        <w:t>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t </w:t>
      </w:r>
      <w:r w:rsidR="00561BC8" w:rsidRPr="00E94C7A">
        <w:rPr>
          <w:rFonts w:ascii="Verdana" w:hAnsi="Verdana" w:cs="Arial"/>
          <w:sz w:val="20"/>
          <w:szCs w:val="20"/>
        </w:rPr>
        <w:t xml:space="preserve">byggesakskontor har </w:t>
      </w:r>
      <w:r w:rsidR="0076618E" w:rsidRPr="00E94C7A">
        <w:rPr>
          <w:rFonts w:ascii="Verdana" w:hAnsi="Verdana" w:cs="Arial"/>
          <w:sz w:val="20"/>
          <w:szCs w:val="20"/>
        </w:rPr>
        <w:t xml:space="preserve">til </w:t>
      </w:r>
      <w:r w:rsidRPr="00E94C7A">
        <w:rPr>
          <w:rFonts w:ascii="Verdana" w:hAnsi="Verdana" w:cs="Arial"/>
          <w:sz w:val="20"/>
          <w:szCs w:val="20"/>
        </w:rPr>
        <w:t>vanl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 xml:space="preserve">g </w:t>
      </w:r>
      <w:r w:rsidR="00561BC8" w:rsidRPr="00E94C7A">
        <w:rPr>
          <w:rFonts w:ascii="Verdana" w:hAnsi="Verdana" w:cs="Arial"/>
          <w:sz w:val="20"/>
          <w:szCs w:val="20"/>
        </w:rPr>
        <w:t>fagl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="00561BC8" w:rsidRPr="00E94C7A">
        <w:rPr>
          <w:rFonts w:ascii="Verdana" w:hAnsi="Verdana" w:cs="Arial"/>
          <w:sz w:val="20"/>
          <w:szCs w:val="20"/>
        </w:rPr>
        <w:t xml:space="preserve">g ansvar for </w:t>
      </w:r>
      <w:r w:rsidR="0076618E" w:rsidRPr="00E94C7A">
        <w:rPr>
          <w:rFonts w:ascii="Verdana" w:hAnsi="Verdana" w:cs="Arial"/>
          <w:sz w:val="20"/>
          <w:szCs w:val="20"/>
        </w:rPr>
        <w:t>korleis</w:t>
      </w:r>
      <w:r w:rsidR="00561BC8" w:rsidRPr="00E94C7A">
        <w:rPr>
          <w:rFonts w:ascii="Verdana" w:hAnsi="Verdana" w:cs="Arial"/>
          <w:sz w:val="20"/>
          <w:szCs w:val="20"/>
        </w:rPr>
        <w:t xml:space="preserve">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561BC8" w:rsidRPr="00E94C7A">
        <w:rPr>
          <w:rFonts w:ascii="Verdana" w:hAnsi="Verdana" w:cs="Arial"/>
          <w:sz w:val="20"/>
          <w:szCs w:val="20"/>
        </w:rPr>
        <w:t>n prioriterer de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561BC8" w:rsidRPr="00E94C7A">
        <w:rPr>
          <w:rFonts w:ascii="Verdana" w:hAnsi="Verdana" w:cs="Arial"/>
          <w:sz w:val="20"/>
          <w:szCs w:val="20"/>
        </w:rPr>
        <w:t xml:space="preserve"> dagl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="00561BC8" w:rsidRPr="00E94C7A">
        <w:rPr>
          <w:rFonts w:ascii="Verdana" w:hAnsi="Verdana" w:cs="Arial"/>
          <w:sz w:val="20"/>
          <w:szCs w:val="20"/>
        </w:rPr>
        <w:t>ge oppg</w:t>
      </w:r>
      <w:r w:rsidR="0076618E" w:rsidRPr="00E94C7A">
        <w:rPr>
          <w:rFonts w:ascii="Verdana" w:hAnsi="Verdana" w:cs="Arial"/>
          <w:sz w:val="20"/>
          <w:szCs w:val="20"/>
        </w:rPr>
        <w:t>å</w:t>
      </w:r>
      <w:r w:rsidR="00561BC8" w:rsidRPr="00E94C7A">
        <w:rPr>
          <w:rFonts w:ascii="Verdana" w:hAnsi="Verdana" w:cs="Arial"/>
          <w:sz w:val="20"/>
          <w:szCs w:val="20"/>
        </w:rPr>
        <w:t>vene</w:t>
      </w:r>
      <w:r w:rsidR="001E0604" w:rsidRPr="00E94C7A">
        <w:rPr>
          <w:rFonts w:ascii="Verdana" w:hAnsi="Verdana" w:cs="Arial"/>
          <w:sz w:val="20"/>
          <w:szCs w:val="20"/>
        </w:rPr>
        <w:t xml:space="preserve"> i forvaltning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561BC8" w:rsidRPr="00E94C7A">
        <w:rPr>
          <w:rFonts w:ascii="Verdana" w:hAnsi="Verdana" w:cs="Arial"/>
          <w:sz w:val="20"/>
          <w:szCs w:val="20"/>
        </w:rPr>
        <w:t xml:space="preserve">. </w:t>
      </w:r>
      <w:r w:rsidRPr="00E94C7A">
        <w:rPr>
          <w:rFonts w:ascii="Verdana" w:hAnsi="Verdana" w:cs="Arial"/>
          <w:sz w:val="20"/>
          <w:szCs w:val="20"/>
        </w:rPr>
        <w:t xml:space="preserve">Driftsansvar </w:t>
      </w:r>
      <w:r w:rsidR="00E24B19" w:rsidRPr="00E94C7A">
        <w:rPr>
          <w:rFonts w:ascii="Verdana" w:hAnsi="Verdana" w:cs="Arial"/>
          <w:sz w:val="20"/>
          <w:szCs w:val="20"/>
        </w:rPr>
        <w:t>knytast</w:t>
      </w:r>
      <w:r w:rsidRPr="00E94C7A">
        <w:rPr>
          <w:rFonts w:ascii="Verdana" w:hAnsi="Verdana" w:cs="Arial"/>
          <w:sz w:val="20"/>
          <w:szCs w:val="20"/>
        </w:rPr>
        <w:t xml:space="preserve"> </w:t>
      </w:r>
      <w:r w:rsidR="001E0604" w:rsidRPr="00E94C7A">
        <w:rPr>
          <w:rFonts w:ascii="Verdana" w:hAnsi="Verdana" w:cs="Arial"/>
          <w:sz w:val="20"/>
          <w:szCs w:val="20"/>
        </w:rPr>
        <w:t xml:space="preserve">ofte </w:t>
      </w:r>
      <w:r w:rsidRPr="00E94C7A">
        <w:rPr>
          <w:rFonts w:ascii="Verdana" w:hAnsi="Verdana" w:cs="Arial"/>
          <w:sz w:val="20"/>
          <w:szCs w:val="20"/>
        </w:rPr>
        <w:t>til budsjett- og personalansvar. En må internt ha klarert roll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ne. </w:t>
      </w:r>
      <w:r w:rsidR="00561BC8" w:rsidRPr="00E94C7A">
        <w:rPr>
          <w:rFonts w:ascii="Verdana" w:hAnsi="Verdana" w:cs="Arial"/>
          <w:sz w:val="20"/>
          <w:szCs w:val="20"/>
        </w:rPr>
        <w:br/>
        <w:t>Søknadsbehandling skal ikk</w:t>
      </w:r>
      <w:r w:rsidR="0076618E" w:rsidRPr="00E94C7A">
        <w:rPr>
          <w:rFonts w:ascii="Verdana" w:hAnsi="Verdana" w:cs="Arial"/>
          <w:sz w:val="20"/>
          <w:szCs w:val="20"/>
        </w:rPr>
        <w:t>j</w:t>
      </w:r>
      <w:r w:rsidR="00561BC8" w:rsidRPr="00E94C7A">
        <w:rPr>
          <w:rFonts w:ascii="Verdana" w:hAnsi="Verdana" w:cs="Arial"/>
          <w:sz w:val="20"/>
          <w:szCs w:val="20"/>
        </w:rPr>
        <w:t>e ut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561BC8" w:rsidRPr="00E94C7A">
        <w:rPr>
          <w:rFonts w:ascii="Verdana" w:hAnsi="Verdana" w:cs="Arial"/>
          <w:sz w:val="20"/>
          <w:szCs w:val="20"/>
        </w:rPr>
        <w:t>n vid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561BC8" w:rsidRPr="00E94C7A">
        <w:rPr>
          <w:rFonts w:ascii="Verdana" w:hAnsi="Verdana" w:cs="Arial"/>
          <w:sz w:val="20"/>
          <w:szCs w:val="20"/>
        </w:rPr>
        <w:t>re fortrenge lovpålagte tilsynsoppg</w:t>
      </w:r>
      <w:r w:rsidR="0076618E" w:rsidRPr="00E94C7A">
        <w:rPr>
          <w:rFonts w:ascii="Verdana" w:hAnsi="Verdana" w:cs="Arial"/>
          <w:sz w:val="20"/>
          <w:szCs w:val="20"/>
        </w:rPr>
        <w:t>å</w:t>
      </w:r>
      <w:r w:rsidR="00561BC8" w:rsidRPr="00E94C7A">
        <w:rPr>
          <w:rFonts w:ascii="Verdana" w:hAnsi="Verdana" w:cs="Arial"/>
          <w:sz w:val="20"/>
          <w:szCs w:val="20"/>
        </w:rPr>
        <w:t xml:space="preserve">ver. </w:t>
      </w:r>
      <w:r w:rsidR="00561BC8" w:rsidRPr="00E94C7A">
        <w:rPr>
          <w:rFonts w:ascii="Verdana" w:hAnsi="Verdana" w:cs="Arial"/>
          <w:sz w:val="20"/>
          <w:szCs w:val="20"/>
        </w:rPr>
        <w:br/>
      </w:r>
      <w:r w:rsidR="001E0604" w:rsidRPr="00E94C7A">
        <w:rPr>
          <w:rFonts w:ascii="Verdana" w:hAnsi="Verdana" w:cs="Arial"/>
          <w:sz w:val="20"/>
          <w:szCs w:val="20"/>
        </w:rPr>
        <w:t>Det kan oppstå situasjon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1E0604" w:rsidRPr="00E94C7A">
        <w:rPr>
          <w:rFonts w:ascii="Verdana" w:hAnsi="Verdana" w:cs="Arial"/>
          <w:sz w:val="20"/>
          <w:szCs w:val="20"/>
        </w:rPr>
        <w:t xml:space="preserve">r </w:t>
      </w:r>
      <w:r w:rsidRPr="00E94C7A">
        <w:rPr>
          <w:rFonts w:ascii="Verdana" w:hAnsi="Verdana" w:cs="Arial"/>
          <w:sz w:val="20"/>
          <w:szCs w:val="20"/>
        </w:rPr>
        <w:t>der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n må prioritere</w:t>
      </w:r>
      <w:r w:rsidR="00561BC8" w:rsidRPr="00E94C7A">
        <w:rPr>
          <w:rFonts w:ascii="Verdana" w:hAnsi="Verdana" w:cs="Arial"/>
          <w:sz w:val="20"/>
          <w:szCs w:val="20"/>
        </w:rPr>
        <w:t xml:space="preserve"> tilsyn </w:t>
      </w:r>
      <w:r w:rsidR="00E24B19" w:rsidRPr="00E94C7A">
        <w:rPr>
          <w:rFonts w:ascii="Verdana" w:hAnsi="Verdana" w:cs="Arial"/>
          <w:sz w:val="20"/>
          <w:szCs w:val="20"/>
        </w:rPr>
        <w:t>f</w:t>
      </w:r>
      <w:r w:rsidR="00E24B19">
        <w:rPr>
          <w:rFonts w:ascii="Verdana" w:hAnsi="Verdana" w:cs="Arial"/>
          <w:sz w:val="20"/>
          <w:szCs w:val="20"/>
        </w:rPr>
        <w:t>ramføre</w:t>
      </w:r>
      <w:r w:rsidR="0028238E" w:rsidRPr="00E94C7A">
        <w:rPr>
          <w:rFonts w:ascii="Verdana" w:hAnsi="Verdana" w:cs="Arial"/>
          <w:sz w:val="20"/>
          <w:szCs w:val="20"/>
        </w:rPr>
        <w:t xml:space="preserve"> f</w:t>
      </w:r>
      <w:r w:rsidR="00561BC8" w:rsidRPr="00E94C7A">
        <w:rPr>
          <w:rFonts w:ascii="Verdana" w:hAnsi="Verdana" w:cs="Arial"/>
          <w:sz w:val="20"/>
          <w:szCs w:val="20"/>
        </w:rPr>
        <w:t>ristregl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561BC8" w:rsidRPr="00E94C7A">
        <w:rPr>
          <w:rFonts w:ascii="Verdana" w:hAnsi="Verdana" w:cs="Arial"/>
          <w:sz w:val="20"/>
          <w:szCs w:val="20"/>
        </w:rPr>
        <w:t>r me</w:t>
      </w:r>
      <w:r w:rsidR="001E0604" w:rsidRPr="00E94C7A">
        <w:rPr>
          <w:rFonts w:ascii="Verdana" w:hAnsi="Verdana" w:cs="Arial"/>
          <w:sz w:val="20"/>
          <w:szCs w:val="20"/>
        </w:rPr>
        <w:t>d evt gebyrtap</w:t>
      </w:r>
      <w:r w:rsidR="00561BC8" w:rsidRPr="00E94C7A">
        <w:rPr>
          <w:rFonts w:ascii="Verdana" w:hAnsi="Verdana" w:cs="Arial"/>
          <w:sz w:val="20"/>
          <w:szCs w:val="20"/>
        </w:rPr>
        <w:t xml:space="preserve">. </w:t>
      </w:r>
      <w:r w:rsidR="001E0604" w:rsidRPr="00E94C7A">
        <w:rPr>
          <w:rFonts w:ascii="Verdana" w:hAnsi="Verdana" w:cs="Arial"/>
          <w:sz w:val="20"/>
          <w:szCs w:val="20"/>
        </w:rPr>
        <w:br/>
      </w:r>
      <w:r w:rsidR="0076618E" w:rsidRPr="00E94C7A">
        <w:rPr>
          <w:rFonts w:ascii="Verdana" w:hAnsi="Verdana" w:cs="Arial"/>
          <w:sz w:val="20"/>
          <w:szCs w:val="20"/>
        </w:rPr>
        <w:t>Om</w:t>
      </w:r>
      <w:r w:rsidR="00561BC8" w:rsidRPr="00E94C7A">
        <w:rPr>
          <w:rFonts w:ascii="Verdana" w:hAnsi="Verdana" w:cs="Arial"/>
          <w:sz w:val="20"/>
          <w:szCs w:val="20"/>
        </w:rPr>
        <w:t>synet til person</w:t>
      </w:r>
      <w:r w:rsidR="0076618E" w:rsidRPr="00E94C7A">
        <w:rPr>
          <w:rFonts w:ascii="Verdana" w:hAnsi="Verdana" w:cs="Arial"/>
          <w:sz w:val="20"/>
          <w:szCs w:val="20"/>
        </w:rPr>
        <w:t>tryggleik</w:t>
      </w:r>
      <w:r w:rsidR="00561BC8" w:rsidRPr="00E94C7A">
        <w:rPr>
          <w:rFonts w:ascii="Verdana" w:hAnsi="Verdana" w:cs="Arial"/>
          <w:sz w:val="20"/>
          <w:szCs w:val="20"/>
        </w:rPr>
        <w:t xml:space="preserve"> </w:t>
      </w:r>
      <w:r w:rsidR="001E0604" w:rsidRPr="00E94C7A">
        <w:rPr>
          <w:rFonts w:ascii="Verdana" w:hAnsi="Verdana" w:cs="Arial"/>
          <w:sz w:val="20"/>
          <w:szCs w:val="20"/>
        </w:rPr>
        <w:t xml:space="preserve">må </w:t>
      </w:r>
      <w:r w:rsidR="00561BC8" w:rsidRPr="00E94C7A">
        <w:rPr>
          <w:rFonts w:ascii="Verdana" w:hAnsi="Verdana" w:cs="Arial"/>
          <w:sz w:val="20"/>
          <w:szCs w:val="20"/>
        </w:rPr>
        <w:t xml:space="preserve">gå </w:t>
      </w:r>
      <w:r w:rsidR="00E24B19" w:rsidRPr="00E94C7A">
        <w:rPr>
          <w:rFonts w:ascii="Verdana" w:hAnsi="Verdana" w:cs="Arial"/>
          <w:sz w:val="20"/>
          <w:szCs w:val="20"/>
        </w:rPr>
        <w:t>framføre</w:t>
      </w:r>
      <w:r w:rsidR="00561BC8" w:rsidRPr="00E94C7A">
        <w:rPr>
          <w:rFonts w:ascii="Verdana" w:hAnsi="Verdana" w:cs="Arial"/>
          <w:sz w:val="20"/>
          <w:szCs w:val="20"/>
        </w:rPr>
        <w:t xml:space="preserve"> </w:t>
      </w:r>
      <w:r w:rsidR="0076618E" w:rsidRPr="00E94C7A">
        <w:rPr>
          <w:rFonts w:ascii="Verdana" w:hAnsi="Verdana" w:cs="Arial"/>
          <w:sz w:val="20"/>
          <w:szCs w:val="20"/>
        </w:rPr>
        <w:t>om</w:t>
      </w:r>
      <w:r w:rsidR="00561BC8" w:rsidRPr="00E94C7A">
        <w:rPr>
          <w:rFonts w:ascii="Verdana" w:hAnsi="Verdana" w:cs="Arial"/>
          <w:sz w:val="20"/>
          <w:szCs w:val="20"/>
        </w:rPr>
        <w:t>synet til økonom</w:t>
      </w:r>
      <w:r w:rsidR="001E0604" w:rsidRPr="00E94C7A">
        <w:rPr>
          <w:rFonts w:ascii="Verdana" w:hAnsi="Verdana" w:cs="Arial"/>
          <w:sz w:val="20"/>
          <w:szCs w:val="20"/>
        </w:rPr>
        <w:t xml:space="preserve">i. </w:t>
      </w:r>
    </w:p>
    <w:p w:rsidR="00561BC8" w:rsidRPr="00E94C7A" w:rsidRDefault="00561BC8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0859BE" w:rsidRPr="00E94C7A" w:rsidRDefault="000859BE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29579A" w:rsidRPr="00E94C7A" w:rsidRDefault="0076618E" w:rsidP="00A84BCF">
      <w:pPr>
        <w:pStyle w:val="Ingenmellomrom"/>
        <w:rPr>
          <w:rFonts w:ascii="Verdana" w:hAnsi="Verdana" w:cs="Arial"/>
          <w:b/>
          <w:sz w:val="20"/>
          <w:szCs w:val="20"/>
        </w:rPr>
      </w:pPr>
      <w:r w:rsidRPr="00E94C7A">
        <w:rPr>
          <w:rFonts w:ascii="Verdana" w:hAnsi="Verdana" w:cs="Arial"/>
          <w:b/>
          <w:sz w:val="20"/>
          <w:szCs w:val="20"/>
        </w:rPr>
        <w:t>K</w:t>
      </w:r>
      <w:r w:rsidR="000859BE" w:rsidRPr="00E94C7A">
        <w:rPr>
          <w:rFonts w:ascii="Verdana" w:hAnsi="Verdana" w:cs="Arial"/>
          <w:b/>
          <w:sz w:val="20"/>
          <w:szCs w:val="20"/>
        </w:rPr>
        <w:t xml:space="preserve">va er </w:t>
      </w:r>
      <w:r w:rsidR="00E24B19" w:rsidRPr="00E94C7A">
        <w:rPr>
          <w:rFonts w:ascii="Verdana" w:hAnsi="Verdana" w:cs="Arial"/>
          <w:b/>
          <w:sz w:val="20"/>
          <w:szCs w:val="20"/>
        </w:rPr>
        <w:t>føremon</w:t>
      </w:r>
      <w:r w:rsidR="000859BE" w:rsidRPr="00E94C7A">
        <w:rPr>
          <w:rFonts w:ascii="Verdana" w:hAnsi="Verdana" w:cs="Arial"/>
          <w:b/>
          <w:sz w:val="20"/>
          <w:szCs w:val="20"/>
        </w:rPr>
        <w:t xml:space="preserve"> med </w:t>
      </w:r>
      <w:r w:rsidR="001E0604" w:rsidRPr="00E94C7A">
        <w:rPr>
          <w:rFonts w:ascii="Verdana" w:hAnsi="Verdana" w:cs="Arial"/>
          <w:b/>
          <w:sz w:val="20"/>
          <w:szCs w:val="20"/>
        </w:rPr>
        <w:t>felles/</w:t>
      </w:r>
      <w:r w:rsidR="000859BE" w:rsidRPr="00E94C7A">
        <w:rPr>
          <w:rFonts w:ascii="Verdana" w:hAnsi="Verdana" w:cs="Arial"/>
          <w:b/>
          <w:sz w:val="20"/>
          <w:szCs w:val="20"/>
        </w:rPr>
        <w:t>interkommunalt tilsyn?</w:t>
      </w:r>
    </w:p>
    <w:p w:rsidR="000859BE" w:rsidRPr="00E94C7A" w:rsidRDefault="00CC5E5E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Like konkurransevilkår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="000859BE" w:rsidRPr="00E94C7A">
        <w:rPr>
          <w:rFonts w:ascii="Verdana" w:hAnsi="Verdana" w:cs="Arial"/>
          <w:sz w:val="20"/>
          <w:szCs w:val="20"/>
        </w:rPr>
        <w:t>Det at kommun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0859BE" w:rsidRPr="00E94C7A">
        <w:rPr>
          <w:rFonts w:ascii="Verdana" w:hAnsi="Verdana" w:cs="Arial"/>
          <w:sz w:val="20"/>
          <w:szCs w:val="20"/>
        </w:rPr>
        <w:t>r har felles tilsynskontor, bidrar til me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0859BE" w:rsidRPr="00E94C7A">
        <w:rPr>
          <w:rFonts w:ascii="Verdana" w:hAnsi="Verdana" w:cs="Arial"/>
          <w:sz w:val="20"/>
          <w:szCs w:val="20"/>
        </w:rPr>
        <w:t>r likhe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0859BE" w:rsidRPr="00E94C7A">
        <w:rPr>
          <w:rFonts w:ascii="Verdana" w:hAnsi="Verdana" w:cs="Arial"/>
          <w:sz w:val="20"/>
          <w:szCs w:val="20"/>
        </w:rPr>
        <w:t>t i behandling av f</w:t>
      </w:r>
      <w:r w:rsidR="0076618E" w:rsidRPr="00E94C7A">
        <w:rPr>
          <w:rFonts w:ascii="Verdana" w:hAnsi="Verdana" w:cs="Arial"/>
          <w:sz w:val="20"/>
          <w:szCs w:val="20"/>
        </w:rPr>
        <w:t>ø</w:t>
      </w:r>
      <w:r w:rsidR="000859BE" w:rsidRPr="00E94C7A">
        <w:rPr>
          <w:rFonts w:ascii="Verdana" w:hAnsi="Verdana" w:cs="Arial"/>
          <w:sz w:val="20"/>
          <w:szCs w:val="20"/>
        </w:rPr>
        <w:t>retak</w:t>
      </w:r>
      <w:r w:rsidRPr="00E94C7A">
        <w:rPr>
          <w:rFonts w:ascii="Verdana" w:hAnsi="Verdana" w:cs="Arial"/>
          <w:sz w:val="20"/>
          <w:szCs w:val="20"/>
        </w:rPr>
        <w:t xml:space="preserve">, </w:t>
      </w:r>
      <w:r w:rsidR="00E24B19" w:rsidRPr="00E94C7A">
        <w:rPr>
          <w:rFonts w:ascii="Verdana" w:hAnsi="Verdana" w:cs="Arial"/>
          <w:color w:val="0000FF"/>
          <w:sz w:val="20"/>
          <w:szCs w:val="20"/>
        </w:rPr>
        <w:t>me</w:t>
      </w:r>
      <w:r w:rsidR="00E24B19">
        <w:rPr>
          <w:rFonts w:ascii="Verdana" w:hAnsi="Verdana" w:cs="Arial"/>
          <w:color w:val="0000FF"/>
          <w:sz w:val="20"/>
          <w:szCs w:val="20"/>
        </w:rPr>
        <w:t>i</w:t>
      </w:r>
      <w:r w:rsidR="00E24B19" w:rsidRPr="00E94C7A">
        <w:rPr>
          <w:rFonts w:ascii="Verdana" w:hAnsi="Verdana" w:cs="Arial"/>
          <w:color w:val="0000FF"/>
          <w:sz w:val="20"/>
          <w:szCs w:val="20"/>
        </w:rPr>
        <w:t>r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likhe</w:t>
      </w:r>
      <w:r w:rsidR="0076618E" w:rsidRPr="00E94C7A">
        <w:rPr>
          <w:rFonts w:ascii="Verdana" w:hAnsi="Verdana" w:cs="Arial"/>
          <w:color w:val="0000FF"/>
          <w:sz w:val="20"/>
          <w:szCs w:val="20"/>
        </w:rPr>
        <w:t>i</w:t>
      </w:r>
      <w:r w:rsidRPr="00E94C7A">
        <w:rPr>
          <w:rFonts w:ascii="Verdana" w:hAnsi="Verdana" w:cs="Arial"/>
          <w:color w:val="0000FF"/>
          <w:sz w:val="20"/>
          <w:szCs w:val="20"/>
        </w:rPr>
        <w:t>t for næring</w:t>
      </w:r>
      <w:r w:rsidR="0076618E" w:rsidRPr="00E94C7A">
        <w:rPr>
          <w:rFonts w:ascii="Verdana" w:hAnsi="Verdana" w:cs="Arial"/>
          <w:color w:val="0000FF"/>
          <w:sz w:val="20"/>
          <w:szCs w:val="20"/>
        </w:rPr>
        <w:t>a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</w:t>
      </w:r>
      <w:r w:rsidRPr="00E94C7A">
        <w:rPr>
          <w:rFonts w:ascii="Verdana" w:hAnsi="Verdana" w:cs="Arial"/>
          <w:sz w:val="20"/>
          <w:szCs w:val="20"/>
        </w:rPr>
        <w:t>- på tvers av kommunegrensene.</w:t>
      </w:r>
    </w:p>
    <w:p w:rsidR="000859BE" w:rsidRPr="00E94C7A" w:rsidRDefault="00CC5E5E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K</w:t>
      </w:r>
      <w:r w:rsidR="000859BE" w:rsidRPr="00E94C7A">
        <w:rPr>
          <w:rFonts w:ascii="Verdana" w:hAnsi="Verdana" w:cs="Arial"/>
          <w:sz w:val="20"/>
          <w:szCs w:val="20"/>
          <w:u w:val="single"/>
        </w:rPr>
        <w:t>ompetansemangel</w:t>
      </w:r>
      <w:r w:rsidR="000859BE" w:rsidRPr="00E94C7A">
        <w:rPr>
          <w:rFonts w:ascii="Verdana" w:hAnsi="Verdana" w:cs="Arial"/>
          <w:sz w:val="20"/>
          <w:szCs w:val="20"/>
        </w:rPr>
        <w:t>. H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0859BE" w:rsidRPr="00E94C7A">
        <w:rPr>
          <w:rFonts w:ascii="Verdana" w:hAnsi="Verdana" w:cs="Arial"/>
          <w:sz w:val="20"/>
          <w:szCs w:val="20"/>
        </w:rPr>
        <w:t xml:space="preserve">ndtering av </w:t>
      </w:r>
      <w:r w:rsidR="000859BE" w:rsidRPr="00E94C7A">
        <w:rPr>
          <w:rFonts w:ascii="Verdana" w:hAnsi="Verdana" w:cs="Arial"/>
          <w:color w:val="0000FF"/>
          <w:sz w:val="20"/>
          <w:szCs w:val="20"/>
        </w:rPr>
        <w:t>kompliserte byggesaker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</w:t>
      </w:r>
      <w:r w:rsidRPr="00E94C7A">
        <w:rPr>
          <w:rFonts w:ascii="Verdana" w:hAnsi="Verdana" w:cs="Arial"/>
          <w:sz w:val="20"/>
          <w:szCs w:val="20"/>
        </w:rPr>
        <w:t>treng t</w:t>
      </w:r>
      <w:r w:rsidR="000859BE" w:rsidRPr="00E94C7A">
        <w:rPr>
          <w:rFonts w:ascii="Verdana" w:hAnsi="Verdana" w:cs="Arial"/>
          <w:sz w:val="20"/>
          <w:szCs w:val="20"/>
        </w:rPr>
        <w:t>ilsynspersonell m</w:t>
      </w:r>
      <w:r w:rsidRPr="00E94C7A">
        <w:rPr>
          <w:rFonts w:ascii="Verdana" w:hAnsi="Verdana" w:cs="Arial"/>
          <w:sz w:val="20"/>
          <w:szCs w:val="20"/>
        </w:rPr>
        <w:t>ed</w:t>
      </w:r>
      <w:r w:rsidR="000859BE" w:rsidRPr="00E94C7A">
        <w:rPr>
          <w:rFonts w:ascii="Verdana" w:hAnsi="Verdana" w:cs="Arial"/>
          <w:sz w:val="20"/>
          <w:szCs w:val="20"/>
        </w:rPr>
        <w:t xml:space="preserve"> </w:t>
      </w:r>
      <w:r w:rsidR="000859BE" w:rsidRPr="00E94C7A">
        <w:rPr>
          <w:rFonts w:ascii="Verdana" w:hAnsi="Verdana" w:cs="Arial"/>
          <w:color w:val="0000FF"/>
          <w:sz w:val="20"/>
          <w:szCs w:val="20"/>
        </w:rPr>
        <w:t>n</w:t>
      </w:r>
      <w:r w:rsidR="0076618E" w:rsidRPr="00E94C7A">
        <w:rPr>
          <w:rFonts w:ascii="Verdana" w:hAnsi="Verdana" w:cs="Arial"/>
          <w:color w:val="0000FF"/>
          <w:sz w:val="20"/>
          <w:szCs w:val="20"/>
        </w:rPr>
        <w:t>audsynt</w:t>
      </w:r>
      <w:r w:rsidR="000859BE" w:rsidRPr="00E94C7A">
        <w:rPr>
          <w:rFonts w:ascii="Verdana" w:hAnsi="Verdana" w:cs="Arial"/>
          <w:color w:val="0000FF"/>
          <w:sz w:val="20"/>
          <w:szCs w:val="20"/>
        </w:rPr>
        <w:t xml:space="preserve"> teknisk og juridisk kompetanse</w:t>
      </w:r>
      <w:r w:rsidR="000859BE" w:rsidRPr="00E94C7A">
        <w:rPr>
          <w:rFonts w:ascii="Verdana" w:hAnsi="Verdana" w:cs="Arial"/>
          <w:sz w:val="20"/>
          <w:szCs w:val="20"/>
        </w:rPr>
        <w:t xml:space="preserve">/kunnskap om tilsyn/PBL. </w:t>
      </w:r>
      <w:r w:rsidR="001E0604" w:rsidRPr="00E94C7A">
        <w:rPr>
          <w:rFonts w:ascii="Verdana" w:hAnsi="Verdana" w:cs="Arial"/>
          <w:sz w:val="20"/>
          <w:szCs w:val="20"/>
        </w:rPr>
        <w:t>Samarbeid kan bidra til å styrke kompetansen.</w:t>
      </w:r>
    </w:p>
    <w:p w:rsidR="000859BE" w:rsidRPr="00E94C7A" w:rsidRDefault="00D60A97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Ressursmangel</w:t>
      </w:r>
      <w:r w:rsidR="00CC5E5E" w:rsidRPr="00E94C7A">
        <w:rPr>
          <w:rFonts w:ascii="Verdana" w:hAnsi="Verdana" w:cs="Arial"/>
          <w:sz w:val="20"/>
          <w:szCs w:val="20"/>
        </w:rPr>
        <w:t xml:space="preserve">. </w:t>
      </w:r>
      <w:r w:rsidR="000859BE" w:rsidRPr="00E94C7A">
        <w:rPr>
          <w:rFonts w:ascii="Verdana" w:hAnsi="Verdana" w:cs="Arial"/>
          <w:sz w:val="20"/>
          <w:szCs w:val="20"/>
        </w:rPr>
        <w:t>Både i møter og på byggeplass krevs</w:t>
      </w:r>
      <w:r w:rsidR="0076618E" w:rsidRPr="00E94C7A">
        <w:rPr>
          <w:rFonts w:ascii="Verdana" w:hAnsi="Verdana" w:cs="Arial"/>
          <w:sz w:val="20"/>
          <w:szCs w:val="20"/>
        </w:rPr>
        <w:t>t</w:t>
      </w:r>
      <w:r w:rsidR="000859BE" w:rsidRPr="00E94C7A">
        <w:rPr>
          <w:rFonts w:ascii="Verdana" w:hAnsi="Verdana" w:cs="Arial"/>
          <w:sz w:val="20"/>
          <w:szCs w:val="20"/>
        </w:rPr>
        <w:t xml:space="preserve"> </w:t>
      </w:r>
      <w:r w:rsidR="000859BE" w:rsidRPr="00E94C7A">
        <w:rPr>
          <w:rFonts w:ascii="Verdana" w:hAnsi="Verdana" w:cs="Arial"/>
          <w:color w:val="0000FF"/>
          <w:sz w:val="20"/>
          <w:szCs w:val="20"/>
        </w:rPr>
        <w:t>2 person</w:t>
      </w:r>
      <w:r w:rsidR="0076618E" w:rsidRPr="00E94C7A">
        <w:rPr>
          <w:rFonts w:ascii="Verdana" w:hAnsi="Verdana" w:cs="Arial"/>
          <w:color w:val="0000FF"/>
          <w:sz w:val="20"/>
          <w:szCs w:val="20"/>
        </w:rPr>
        <w:t>a</w:t>
      </w:r>
      <w:r w:rsidR="000859BE" w:rsidRPr="00E94C7A">
        <w:rPr>
          <w:rFonts w:ascii="Verdana" w:hAnsi="Verdana" w:cs="Arial"/>
          <w:color w:val="0000FF"/>
          <w:sz w:val="20"/>
          <w:szCs w:val="20"/>
        </w:rPr>
        <w:t xml:space="preserve">r </w:t>
      </w:r>
      <w:r w:rsidR="000859BE" w:rsidRPr="00E94C7A">
        <w:rPr>
          <w:rFonts w:ascii="Verdana" w:hAnsi="Verdana" w:cs="Arial"/>
          <w:sz w:val="20"/>
          <w:szCs w:val="20"/>
        </w:rPr>
        <w:t xml:space="preserve">av </w:t>
      </w:r>
      <w:r w:rsidR="00E24B19">
        <w:rPr>
          <w:rFonts w:ascii="Verdana" w:hAnsi="Verdana" w:cs="Arial"/>
          <w:sz w:val="20"/>
          <w:szCs w:val="20"/>
        </w:rPr>
        <w:t>tryggleiks</w:t>
      </w:r>
      <w:r w:rsidR="00E24B19" w:rsidRPr="00E94C7A">
        <w:rPr>
          <w:rFonts w:ascii="Verdana" w:hAnsi="Verdana" w:cs="Arial"/>
          <w:sz w:val="20"/>
          <w:szCs w:val="20"/>
        </w:rPr>
        <w:t>årsaker</w:t>
      </w:r>
      <w:r w:rsidR="000859BE" w:rsidRPr="00E94C7A">
        <w:rPr>
          <w:rFonts w:ascii="Verdana" w:hAnsi="Verdana" w:cs="Arial"/>
          <w:sz w:val="20"/>
          <w:szCs w:val="20"/>
        </w:rPr>
        <w:t xml:space="preserve"> og av vitne</w:t>
      </w:r>
      <w:r w:rsidR="0076618E" w:rsidRPr="00E94C7A">
        <w:rPr>
          <w:rFonts w:ascii="Verdana" w:hAnsi="Verdana" w:cs="Arial"/>
          <w:sz w:val="20"/>
          <w:szCs w:val="20"/>
        </w:rPr>
        <w:t>om</w:t>
      </w:r>
      <w:r w:rsidR="000859BE" w:rsidRPr="00E94C7A">
        <w:rPr>
          <w:rFonts w:ascii="Verdana" w:hAnsi="Verdana" w:cs="Arial"/>
          <w:sz w:val="20"/>
          <w:szCs w:val="20"/>
        </w:rPr>
        <w:t>syn.</w:t>
      </w:r>
    </w:p>
    <w:p w:rsidR="000859BE" w:rsidRPr="00E94C7A" w:rsidRDefault="00CC5E5E" w:rsidP="00A84BCF">
      <w:pPr>
        <w:pStyle w:val="Ingenmellomrom"/>
        <w:numPr>
          <w:ilvl w:val="0"/>
          <w:numId w:val="11"/>
        </w:numPr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  <w:u w:val="single"/>
        </w:rPr>
        <w:t>Effektivisering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="000859BE" w:rsidRPr="00E94C7A">
        <w:rPr>
          <w:rFonts w:ascii="Verdana" w:hAnsi="Verdana" w:cs="Arial"/>
          <w:sz w:val="20"/>
          <w:szCs w:val="20"/>
        </w:rPr>
        <w:t>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0859BE" w:rsidRPr="00E94C7A">
        <w:rPr>
          <w:rFonts w:ascii="Verdana" w:hAnsi="Verdana" w:cs="Arial"/>
          <w:sz w:val="20"/>
          <w:szCs w:val="20"/>
        </w:rPr>
        <w:t xml:space="preserve">n revisjon av </w:t>
      </w:r>
      <w:r w:rsidR="00E24B19" w:rsidRPr="00E94C7A">
        <w:rPr>
          <w:rFonts w:ascii="Verdana" w:hAnsi="Verdana" w:cs="Arial"/>
          <w:sz w:val="20"/>
          <w:szCs w:val="20"/>
        </w:rPr>
        <w:t>oppåvefordelinga</w:t>
      </w:r>
      <w:r w:rsidR="000859BE" w:rsidRPr="00E94C7A">
        <w:rPr>
          <w:rFonts w:ascii="Verdana" w:hAnsi="Verdana" w:cs="Arial"/>
          <w:sz w:val="20"/>
          <w:szCs w:val="20"/>
        </w:rPr>
        <w:t xml:space="preserve"> mellom søknadsbehandling, tilsyn og ulovl</w:t>
      </w:r>
      <w:r w:rsidR="0076618E" w:rsidRPr="00E94C7A">
        <w:rPr>
          <w:rFonts w:ascii="Verdana" w:hAnsi="Verdana" w:cs="Arial"/>
          <w:sz w:val="20"/>
          <w:szCs w:val="20"/>
        </w:rPr>
        <w:t>e</w:t>
      </w:r>
      <w:r w:rsidR="000859BE" w:rsidRPr="00E94C7A">
        <w:rPr>
          <w:rFonts w:ascii="Verdana" w:hAnsi="Verdana" w:cs="Arial"/>
          <w:sz w:val="20"/>
          <w:szCs w:val="20"/>
        </w:rPr>
        <w:t>ghe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0859BE" w:rsidRPr="00E94C7A">
        <w:rPr>
          <w:rFonts w:ascii="Verdana" w:hAnsi="Verdana" w:cs="Arial"/>
          <w:sz w:val="20"/>
          <w:szCs w:val="20"/>
        </w:rPr>
        <w:t xml:space="preserve">tsoppfølging - kan </w:t>
      </w:r>
      <w:r w:rsidR="000859BE" w:rsidRPr="00E94C7A">
        <w:rPr>
          <w:rFonts w:ascii="Verdana" w:hAnsi="Verdana" w:cs="Arial"/>
          <w:color w:val="0000FF"/>
          <w:sz w:val="20"/>
          <w:szCs w:val="20"/>
        </w:rPr>
        <w:t>effektivisere saksbehandling</w:t>
      </w:r>
      <w:r w:rsidR="0076618E" w:rsidRPr="00E94C7A">
        <w:rPr>
          <w:rFonts w:ascii="Verdana" w:hAnsi="Verdana" w:cs="Arial"/>
          <w:color w:val="0000FF"/>
          <w:sz w:val="20"/>
          <w:szCs w:val="20"/>
        </w:rPr>
        <w:t>a</w:t>
      </w:r>
    </w:p>
    <w:p w:rsidR="000859BE" w:rsidRPr="00E94C7A" w:rsidRDefault="000859BE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29579A" w:rsidRPr="00E94C7A" w:rsidRDefault="0029579A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A84BCF" w:rsidP="00A84BCF">
      <w:pPr>
        <w:pStyle w:val="Ingenmellomrom"/>
        <w:rPr>
          <w:rFonts w:ascii="Verdana" w:hAnsi="Verdana" w:cs="Arial"/>
          <w:b/>
          <w:sz w:val="20"/>
          <w:szCs w:val="20"/>
        </w:rPr>
      </w:pPr>
      <w:r w:rsidRPr="00E94C7A">
        <w:rPr>
          <w:rFonts w:ascii="Verdana" w:hAnsi="Verdana" w:cs="Arial"/>
          <w:b/>
          <w:sz w:val="20"/>
          <w:szCs w:val="20"/>
        </w:rPr>
        <w:t>Mandat</w:t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Politisk prosess</w:t>
      </w:r>
      <w:r w:rsidR="001E0604" w:rsidRPr="00E94C7A">
        <w:rPr>
          <w:rFonts w:ascii="Verdana" w:eastAsia="Times New Roman" w:hAnsi="Verdana" w:cs="Arial"/>
          <w:sz w:val="20"/>
          <w:szCs w:val="20"/>
          <w:u w:val="single"/>
          <w:lang w:eastAsia="nb-NO"/>
        </w:rPr>
        <w:t xml:space="preserve"> </w:t>
      </w:r>
      <w:r w:rsidR="001E0604" w:rsidRPr="00E94C7A">
        <w:rPr>
          <w:rFonts w:ascii="Verdana" w:hAnsi="Verdana" w:cs="Arial"/>
          <w:sz w:val="20"/>
          <w:szCs w:val="20"/>
          <w:u w:val="single"/>
        </w:rPr>
        <w:t>for ut</w:t>
      </w:r>
      <w:r w:rsidR="0076618E" w:rsidRPr="00E94C7A">
        <w:rPr>
          <w:rFonts w:ascii="Verdana" w:hAnsi="Verdana" w:cs="Arial"/>
          <w:sz w:val="20"/>
          <w:szCs w:val="20"/>
          <w:u w:val="single"/>
        </w:rPr>
        <w:t>greiing</w:t>
      </w:r>
      <w:r w:rsidR="001E0604" w:rsidRPr="00E94C7A">
        <w:rPr>
          <w:rFonts w:ascii="Verdana" w:hAnsi="Verdana" w:cs="Arial"/>
          <w:sz w:val="20"/>
          <w:szCs w:val="20"/>
          <w:u w:val="single"/>
        </w:rPr>
        <w:t>/etablering av felles tilsyn</w:t>
      </w:r>
    </w:p>
    <w:p w:rsidR="00A84BCF" w:rsidRPr="00E94C7A" w:rsidRDefault="00A84BCF" w:rsidP="0042635C">
      <w:pPr>
        <w:pStyle w:val="Ingenmellomrom"/>
        <w:numPr>
          <w:ilvl w:val="0"/>
          <w:numId w:val="7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Er det </w:t>
      </w:r>
      <w:r w:rsidR="0076618E" w:rsidRPr="00E94C7A">
        <w:rPr>
          <w:rFonts w:ascii="Verdana" w:hAnsi="Verdana" w:cs="Arial"/>
          <w:sz w:val="20"/>
          <w:szCs w:val="20"/>
        </w:rPr>
        <w:t>trong</w:t>
      </w:r>
      <w:r w:rsidRPr="00E94C7A">
        <w:rPr>
          <w:rFonts w:ascii="Verdana" w:hAnsi="Verdana" w:cs="Arial"/>
          <w:sz w:val="20"/>
          <w:szCs w:val="20"/>
        </w:rPr>
        <w:t xml:space="preserve"> for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n politisk avklaring før </w:t>
      </w:r>
      <w:r w:rsidR="0076618E" w:rsidRPr="00E94C7A">
        <w:rPr>
          <w:rFonts w:ascii="Verdana" w:hAnsi="Verdana" w:cs="Arial"/>
          <w:sz w:val="20"/>
          <w:szCs w:val="20"/>
        </w:rPr>
        <w:t>ein sett i gong</w:t>
      </w:r>
      <w:r w:rsidRPr="00E94C7A">
        <w:rPr>
          <w:rFonts w:ascii="Verdana" w:hAnsi="Verdana" w:cs="Arial"/>
          <w:sz w:val="20"/>
          <w:szCs w:val="20"/>
        </w:rPr>
        <w:t xml:space="preserve"> med </w:t>
      </w:r>
      <w:r w:rsidR="0076618E" w:rsidRPr="00E94C7A">
        <w:rPr>
          <w:rFonts w:ascii="Verdana" w:hAnsi="Verdana" w:cs="Arial"/>
          <w:sz w:val="20"/>
          <w:szCs w:val="20"/>
        </w:rPr>
        <w:t xml:space="preserve">eit </w:t>
      </w:r>
      <w:r w:rsidRPr="00E94C7A">
        <w:rPr>
          <w:rFonts w:ascii="Verdana" w:hAnsi="Verdana" w:cs="Arial"/>
          <w:sz w:val="20"/>
          <w:szCs w:val="20"/>
        </w:rPr>
        <w:t xml:space="preserve">prosjekt om interkommunalt samarbeid om tilsyn? </w:t>
      </w:r>
    </w:p>
    <w:p w:rsidR="00A84BCF" w:rsidRPr="00E94C7A" w:rsidRDefault="0076618E" w:rsidP="0042635C">
      <w:pPr>
        <w:pStyle w:val="Ingenmellomrom"/>
        <w:numPr>
          <w:ilvl w:val="0"/>
          <w:numId w:val="7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Korleis</w:t>
      </w:r>
      <w:r w:rsidR="00A84BCF" w:rsidRPr="00E94C7A">
        <w:rPr>
          <w:rFonts w:ascii="Verdana" w:hAnsi="Verdana" w:cs="Arial"/>
          <w:sz w:val="20"/>
          <w:szCs w:val="20"/>
        </w:rPr>
        <w:t xml:space="preserve"> involvere politisk nivå i prosjektet?</w:t>
      </w:r>
    </w:p>
    <w:p w:rsidR="00A84BCF" w:rsidRPr="00E94C7A" w:rsidRDefault="000F68FD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br/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Administrativ prosess</w:t>
      </w:r>
      <w:r w:rsidR="001E0604" w:rsidRPr="00E94C7A">
        <w:rPr>
          <w:rFonts w:ascii="Verdana" w:hAnsi="Verdana" w:cs="Arial"/>
          <w:sz w:val="20"/>
          <w:szCs w:val="20"/>
          <w:u w:val="single"/>
        </w:rPr>
        <w:t xml:space="preserve"> for </w:t>
      </w:r>
      <w:r w:rsidR="00E24B19" w:rsidRPr="00E94C7A">
        <w:rPr>
          <w:rFonts w:ascii="Verdana" w:hAnsi="Verdana" w:cs="Arial"/>
          <w:sz w:val="20"/>
          <w:szCs w:val="20"/>
          <w:u w:val="single"/>
        </w:rPr>
        <w:t>utgreiing</w:t>
      </w:r>
      <w:r w:rsidR="001E0604" w:rsidRPr="00E94C7A">
        <w:rPr>
          <w:rFonts w:ascii="Verdana" w:hAnsi="Verdana" w:cs="Arial"/>
          <w:sz w:val="20"/>
          <w:szCs w:val="20"/>
          <w:u w:val="single"/>
        </w:rPr>
        <w:t>/etablering av felles tilsyn</w:t>
      </w:r>
    </w:p>
    <w:p w:rsidR="00A84BCF" w:rsidRPr="00E94C7A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Utarbeide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t prosjektmandat som skal konkretisere prosessen med å etablere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t felles tilsyn. </w:t>
      </w:r>
    </w:p>
    <w:p w:rsidR="00A84BCF" w:rsidRPr="00E94C7A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Rådmannsgruppe er styringsgruppe. </w:t>
      </w:r>
      <w:r w:rsidR="008700DC" w:rsidRPr="00E94C7A">
        <w:rPr>
          <w:rFonts w:ascii="Verdana" w:hAnsi="Verdana" w:cs="Arial"/>
          <w:sz w:val="20"/>
          <w:szCs w:val="20"/>
        </w:rPr>
        <w:br/>
      </w:r>
      <w:r w:rsidR="001E0604" w:rsidRPr="00E94C7A">
        <w:rPr>
          <w:rFonts w:ascii="Verdana" w:hAnsi="Verdana" w:cs="Arial"/>
          <w:sz w:val="20"/>
          <w:szCs w:val="20"/>
        </w:rPr>
        <w:t>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="001E0604" w:rsidRPr="00E94C7A">
        <w:rPr>
          <w:rFonts w:ascii="Verdana" w:hAnsi="Verdana" w:cs="Arial"/>
          <w:sz w:val="20"/>
          <w:szCs w:val="20"/>
        </w:rPr>
        <w:t>n</w:t>
      </w:r>
      <w:r w:rsidR="008700DC" w:rsidRPr="00E94C7A">
        <w:rPr>
          <w:rFonts w:ascii="Verdana" w:hAnsi="Verdana" w:cs="Arial"/>
          <w:sz w:val="20"/>
          <w:szCs w:val="20"/>
        </w:rPr>
        <w:t xml:space="preserve"> person/</w:t>
      </w:r>
      <w:r w:rsidRPr="00E94C7A">
        <w:rPr>
          <w:rFonts w:ascii="Verdana" w:hAnsi="Verdana" w:cs="Arial"/>
          <w:sz w:val="20"/>
          <w:szCs w:val="20"/>
        </w:rPr>
        <w:t>kommune har prosjektle</w:t>
      </w:r>
      <w:r w:rsidR="0076618E" w:rsidRPr="00E94C7A">
        <w:rPr>
          <w:rFonts w:ascii="Verdana" w:hAnsi="Verdana" w:cs="Arial"/>
          <w:sz w:val="20"/>
          <w:szCs w:val="20"/>
        </w:rPr>
        <w:t>iing</w:t>
      </w:r>
      <w:r w:rsidR="008700DC" w:rsidRPr="00E94C7A">
        <w:rPr>
          <w:rFonts w:ascii="Verdana" w:hAnsi="Verdana" w:cs="Arial"/>
          <w:sz w:val="20"/>
          <w:szCs w:val="20"/>
        </w:rPr>
        <w:t xml:space="preserve"> og rapporterer til rådmannsgrupp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A84BCF" w:rsidRPr="00E94C7A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Mandat: utarbeide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t grunnlag for </w:t>
      </w:r>
      <w:r w:rsidR="008700DC" w:rsidRPr="00E94C7A">
        <w:rPr>
          <w:rFonts w:ascii="Verdana" w:hAnsi="Verdana" w:cs="Arial"/>
          <w:sz w:val="20"/>
          <w:szCs w:val="20"/>
        </w:rPr>
        <w:t>felles</w:t>
      </w:r>
      <w:r w:rsidRPr="00E94C7A">
        <w:rPr>
          <w:rFonts w:ascii="Verdana" w:hAnsi="Verdana" w:cs="Arial"/>
          <w:sz w:val="20"/>
          <w:szCs w:val="20"/>
        </w:rPr>
        <w:t xml:space="preserve"> tilsynsstrategi, som igjen legg grunnlag for organisering og finansiering. </w:t>
      </w:r>
    </w:p>
    <w:p w:rsidR="00A84BCF" w:rsidRPr="00E94C7A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Legge opp til e</w:t>
      </w:r>
      <w:r w:rsidR="0076618E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n prosess i den enkelte </w:t>
      </w:r>
      <w:r w:rsidR="00D60A97" w:rsidRPr="00E94C7A">
        <w:rPr>
          <w:rFonts w:ascii="Verdana" w:hAnsi="Verdana" w:cs="Arial"/>
          <w:sz w:val="20"/>
          <w:szCs w:val="20"/>
        </w:rPr>
        <w:t>deltak</w:t>
      </w:r>
      <w:r w:rsidR="0076618E" w:rsidRPr="00E94C7A">
        <w:rPr>
          <w:rFonts w:ascii="Verdana" w:hAnsi="Verdana" w:cs="Arial"/>
          <w:sz w:val="20"/>
          <w:szCs w:val="20"/>
        </w:rPr>
        <w:t>a</w:t>
      </w:r>
      <w:r w:rsidR="00D60A97" w:rsidRPr="00E94C7A">
        <w:rPr>
          <w:rFonts w:ascii="Verdana" w:hAnsi="Verdana" w:cs="Arial"/>
          <w:sz w:val="20"/>
          <w:szCs w:val="20"/>
        </w:rPr>
        <w:t>rkommune</w:t>
      </w:r>
      <w:r w:rsidRPr="00E94C7A">
        <w:rPr>
          <w:rFonts w:ascii="Verdana" w:hAnsi="Verdana" w:cs="Arial"/>
          <w:sz w:val="20"/>
          <w:szCs w:val="20"/>
        </w:rPr>
        <w:t xml:space="preserve"> (Forankring)</w:t>
      </w:r>
    </w:p>
    <w:p w:rsidR="00A84BCF" w:rsidRPr="00E94C7A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Tidsperspektiv for endel</w:t>
      </w:r>
      <w:r w:rsidR="00776F20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 godkjenning i kommunestyre</w:t>
      </w:r>
      <w:r w:rsidR="008700DC" w:rsidRPr="00E94C7A">
        <w:rPr>
          <w:rFonts w:ascii="Verdana" w:hAnsi="Verdana" w:cs="Arial"/>
          <w:sz w:val="20"/>
          <w:szCs w:val="20"/>
        </w:rPr>
        <w:t>t i samarbeidskommun</w:t>
      </w:r>
      <w:r w:rsidR="00776F20" w:rsidRPr="00E94C7A">
        <w:rPr>
          <w:rFonts w:ascii="Verdana" w:hAnsi="Verdana" w:cs="Arial"/>
          <w:sz w:val="20"/>
          <w:szCs w:val="20"/>
        </w:rPr>
        <w:t>a</w:t>
      </w:r>
      <w:r w:rsidR="008700DC" w:rsidRPr="00E94C7A">
        <w:rPr>
          <w:rFonts w:ascii="Verdana" w:hAnsi="Verdana" w:cs="Arial"/>
          <w:sz w:val="20"/>
          <w:szCs w:val="20"/>
        </w:rPr>
        <w:t>ne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A84BCF" w:rsidRPr="00E94C7A" w:rsidRDefault="00A84BCF" w:rsidP="0042635C">
      <w:pPr>
        <w:pStyle w:val="Ingenmellomrom"/>
        <w:numPr>
          <w:ilvl w:val="0"/>
          <w:numId w:val="8"/>
        </w:numPr>
        <w:tabs>
          <w:tab w:val="clear" w:pos="720"/>
        </w:tabs>
        <w:ind w:left="426" w:hanging="284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Tidsperspektiv for oppstart</w:t>
      </w:r>
      <w:r w:rsidR="008700DC" w:rsidRPr="00E94C7A">
        <w:rPr>
          <w:rFonts w:ascii="Verdana" w:hAnsi="Verdana" w:cs="Arial"/>
          <w:sz w:val="20"/>
          <w:szCs w:val="20"/>
        </w:rPr>
        <w:t xml:space="preserve"> av felles tilsynskontor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552C5" w:rsidRPr="00E94C7A" w:rsidRDefault="00A552C5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E94C7A">
        <w:rPr>
          <w:rFonts w:ascii="Verdana" w:hAnsi="Verdana" w:cs="Arial"/>
          <w:sz w:val="20"/>
          <w:szCs w:val="20"/>
        </w:rPr>
        <w:br w:type="page"/>
      </w:r>
    </w:p>
    <w:p w:rsidR="00E44821" w:rsidRPr="00E94C7A" w:rsidRDefault="000F68FD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lastRenderedPageBreak/>
        <w:br/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Fr</w:t>
      </w:r>
      <w:r w:rsidR="00776F20" w:rsidRPr="00E94C7A">
        <w:rPr>
          <w:rFonts w:ascii="Verdana" w:hAnsi="Verdana" w:cs="Arial"/>
          <w:sz w:val="20"/>
          <w:szCs w:val="20"/>
          <w:u w:val="single"/>
        </w:rPr>
        <w:t>a</w:t>
      </w:r>
      <w:r w:rsidRPr="00E94C7A">
        <w:rPr>
          <w:rFonts w:ascii="Verdana" w:hAnsi="Verdana" w:cs="Arial"/>
          <w:sz w:val="20"/>
          <w:szCs w:val="20"/>
          <w:u w:val="single"/>
        </w:rPr>
        <w:t>mdriftsprosess</w:t>
      </w:r>
      <w:r w:rsidR="00776F20" w:rsidRPr="00E94C7A">
        <w:rPr>
          <w:rFonts w:ascii="Verdana" w:hAnsi="Verdana" w:cs="Arial"/>
          <w:sz w:val="20"/>
          <w:szCs w:val="20"/>
          <w:u w:val="single"/>
        </w:rPr>
        <w:t>a</w:t>
      </w:r>
      <w:r w:rsidRPr="00E94C7A">
        <w:rPr>
          <w:rFonts w:ascii="Verdana" w:hAnsi="Verdana" w:cs="Arial"/>
          <w:sz w:val="20"/>
          <w:szCs w:val="20"/>
          <w:u w:val="single"/>
        </w:rPr>
        <w:t>r</w:t>
      </w:r>
    </w:p>
    <w:p w:rsidR="00A84BCF" w:rsidRPr="00E94C7A" w:rsidRDefault="00184CF7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Døme</w:t>
      </w:r>
      <w:r w:rsidR="00A84BCF" w:rsidRPr="00E94C7A">
        <w:rPr>
          <w:rFonts w:ascii="Verdana" w:hAnsi="Verdana" w:cs="Arial"/>
          <w:sz w:val="20"/>
          <w:szCs w:val="20"/>
        </w:rPr>
        <w:t>. Der e</w:t>
      </w:r>
      <w:r w:rsidRPr="00E94C7A">
        <w:rPr>
          <w:rFonts w:ascii="Verdana" w:hAnsi="Verdana" w:cs="Arial"/>
          <w:sz w:val="20"/>
          <w:szCs w:val="20"/>
        </w:rPr>
        <w:t>i</w:t>
      </w:r>
      <w:r w:rsidR="00A84BCF" w:rsidRPr="00E94C7A">
        <w:rPr>
          <w:rFonts w:ascii="Verdana" w:hAnsi="Verdana" w:cs="Arial"/>
          <w:sz w:val="20"/>
          <w:szCs w:val="20"/>
        </w:rPr>
        <w:t xml:space="preserve"> rådmannsgruppe arbeider om </w:t>
      </w:r>
      <w:r w:rsidR="00D60A97" w:rsidRPr="00E94C7A">
        <w:rPr>
          <w:rFonts w:ascii="Verdana" w:hAnsi="Verdana" w:cs="Arial"/>
          <w:sz w:val="20"/>
          <w:szCs w:val="20"/>
        </w:rPr>
        <w:t>vid</w:t>
      </w:r>
      <w:r w:rsidRPr="00E94C7A">
        <w:rPr>
          <w:rFonts w:ascii="Verdana" w:hAnsi="Verdana" w:cs="Arial"/>
          <w:sz w:val="20"/>
          <w:szCs w:val="20"/>
        </w:rPr>
        <w:t>a</w:t>
      </w:r>
      <w:r w:rsidR="00D60A97" w:rsidRPr="00E94C7A">
        <w:rPr>
          <w:rFonts w:ascii="Verdana" w:hAnsi="Verdana" w:cs="Arial"/>
          <w:sz w:val="20"/>
          <w:szCs w:val="20"/>
        </w:rPr>
        <w:t>reføring</w:t>
      </w:r>
      <w:r w:rsidR="00A84BCF" w:rsidRPr="00E94C7A">
        <w:rPr>
          <w:rFonts w:ascii="Verdana" w:hAnsi="Verdana" w:cs="Arial"/>
          <w:sz w:val="20"/>
          <w:szCs w:val="20"/>
        </w:rPr>
        <w:t xml:space="preserve"> av intern prosess om </w:t>
      </w:r>
      <w:r w:rsidR="00D60A97" w:rsidRPr="00E94C7A">
        <w:rPr>
          <w:rFonts w:ascii="Verdana" w:hAnsi="Verdana" w:cs="Arial"/>
          <w:sz w:val="20"/>
          <w:szCs w:val="20"/>
        </w:rPr>
        <w:t>interkommunalt</w:t>
      </w:r>
      <w:r w:rsidR="00A84BCF" w:rsidRPr="00E94C7A">
        <w:rPr>
          <w:rFonts w:ascii="Verdana" w:hAnsi="Verdana" w:cs="Arial"/>
          <w:sz w:val="20"/>
          <w:szCs w:val="20"/>
        </w:rPr>
        <w:t xml:space="preserve"> tilsyn</w:t>
      </w:r>
      <w:r w:rsidR="008700DC" w:rsidRPr="00E94C7A">
        <w:rPr>
          <w:rFonts w:ascii="Verdana" w:hAnsi="Verdana" w:cs="Arial"/>
          <w:sz w:val="20"/>
          <w:szCs w:val="20"/>
        </w:rPr>
        <w:t xml:space="preserve">. </w:t>
      </w:r>
      <w:r w:rsidRPr="00E94C7A">
        <w:rPr>
          <w:rFonts w:ascii="Verdana" w:hAnsi="Verdana" w:cs="Arial"/>
          <w:sz w:val="20"/>
          <w:szCs w:val="20"/>
        </w:rPr>
        <w:t>Avgjerd</w:t>
      </w:r>
      <w:r w:rsidR="008700DC" w:rsidRPr="00E94C7A">
        <w:rPr>
          <w:rFonts w:ascii="Verdana" w:hAnsi="Verdana" w:cs="Arial"/>
          <w:sz w:val="20"/>
          <w:szCs w:val="20"/>
        </w:rPr>
        <w:t xml:space="preserve"> om første </w:t>
      </w:r>
      <w:r w:rsidR="00E24B19" w:rsidRPr="00E94C7A">
        <w:rPr>
          <w:rFonts w:ascii="Verdana" w:hAnsi="Verdana" w:cs="Arial"/>
          <w:sz w:val="20"/>
          <w:szCs w:val="20"/>
        </w:rPr>
        <w:t>val</w:t>
      </w:r>
      <w:r w:rsidR="002611B5" w:rsidRPr="00E94C7A">
        <w:rPr>
          <w:rFonts w:ascii="Verdana" w:hAnsi="Verdana" w:cs="Arial"/>
          <w:sz w:val="20"/>
          <w:szCs w:val="20"/>
        </w:rPr>
        <w:t>:</w:t>
      </w:r>
    </w:p>
    <w:p w:rsidR="008700DC" w:rsidRPr="00E94C7A" w:rsidRDefault="008700DC" w:rsidP="00A84BCF">
      <w:pPr>
        <w:pStyle w:val="Ingenmellomrom"/>
        <w:rPr>
          <w:rFonts w:ascii="Verdana" w:hAnsi="Verdana" w:cs="Arial"/>
          <w:sz w:val="20"/>
          <w:szCs w:val="20"/>
        </w:rPr>
      </w:pPr>
    </w:p>
    <w:tbl>
      <w:tblPr>
        <w:tblStyle w:val="Tabellrutenett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4252"/>
      </w:tblGrid>
      <w:tr w:rsidR="00A84BCF" w:rsidRPr="00E94C7A" w:rsidTr="00CB79F1">
        <w:tc>
          <w:tcPr>
            <w:tcW w:w="1560" w:type="dxa"/>
            <w:shd w:val="clear" w:color="auto" w:fill="EAF1DD" w:themeFill="accent3" w:themeFillTint="33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Status Quo.</w:t>
            </w:r>
          </w:p>
        </w:tc>
        <w:tc>
          <w:tcPr>
            <w:tcW w:w="3827" w:type="dxa"/>
          </w:tcPr>
          <w:p w:rsidR="00A84BCF" w:rsidRPr="00E94C7A" w:rsidRDefault="00184CF7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Ha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 xml:space="preserve"> tilstanden slik som den er</w:t>
            </w:r>
          </w:p>
        </w:tc>
        <w:tc>
          <w:tcPr>
            <w:tcW w:w="4252" w:type="dxa"/>
          </w:tcPr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Ikk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je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n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audsynt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med vid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re ut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greiing</w:t>
            </w:r>
          </w:p>
        </w:tc>
      </w:tr>
      <w:tr w:rsidR="00A84BCF" w:rsidRPr="00E94C7A" w:rsidTr="00CB79F1">
        <w:tc>
          <w:tcPr>
            <w:tcW w:w="1560" w:type="dxa"/>
            <w:shd w:val="clear" w:color="auto" w:fill="EAF1DD" w:themeFill="accent3" w:themeFillTint="33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Endring 1</w:t>
            </w:r>
          </w:p>
        </w:tc>
        <w:tc>
          <w:tcPr>
            <w:tcW w:w="3827" w:type="dxa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Oppdatere tilsynsstrategi i 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gen kommune</w:t>
            </w:r>
          </w:p>
        </w:tc>
        <w:tc>
          <w:tcPr>
            <w:tcW w:w="4252" w:type="dxa"/>
          </w:tcPr>
          <w:p w:rsidR="00A84BCF" w:rsidRPr="00E94C7A" w:rsidRDefault="00184CF7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Kva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>r enkelt kommune lø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y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>ser 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>gne utfordring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>r.</w:t>
            </w:r>
          </w:p>
        </w:tc>
      </w:tr>
      <w:tr w:rsidR="00A84BCF" w:rsidRPr="00E94C7A" w:rsidTr="00CB79F1">
        <w:tc>
          <w:tcPr>
            <w:tcW w:w="1560" w:type="dxa"/>
            <w:shd w:val="clear" w:color="auto" w:fill="EAF1DD" w:themeFill="accent3" w:themeFillTint="33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Endring 2</w:t>
            </w:r>
          </w:p>
        </w:tc>
        <w:tc>
          <w:tcPr>
            <w:tcW w:w="3827" w:type="dxa"/>
          </w:tcPr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F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ø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bu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tilsyn i 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 xml:space="preserve">tilknyting til 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kommunesam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nslåing 2020.</w:t>
            </w:r>
          </w:p>
        </w:tc>
        <w:tc>
          <w:tcPr>
            <w:tcW w:w="4252" w:type="dxa"/>
          </w:tcPr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De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aktuelle kommun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ne 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 xml:space="preserve">sett i verk 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gen utvikling av temaet.</w:t>
            </w:r>
          </w:p>
        </w:tc>
      </w:tr>
      <w:tr w:rsidR="00A84BCF" w:rsidRPr="00E94C7A" w:rsidTr="00CB79F1">
        <w:tc>
          <w:tcPr>
            <w:tcW w:w="1560" w:type="dxa"/>
            <w:shd w:val="clear" w:color="auto" w:fill="EAF1DD" w:themeFill="accent3" w:themeFillTint="33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Endring 3</w:t>
            </w:r>
          </w:p>
        </w:tc>
        <w:tc>
          <w:tcPr>
            <w:tcW w:w="3827" w:type="dxa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 xml:space="preserve">Etablere avtale om felles tilsyn. </w:t>
            </w:r>
          </w:p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Ny felles tilsynsstrategi. Finansiere + Delegere mynd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.</w:t>
            </w:r>
          </w:p>
        </w:tc>
        <w:tc>
          <w:tcPr>
            <w:tcW w:w="4252" w:type="dxa"/>
          </w:tcPr>
          <w:p w:rsidR="00A84BCF" w:rsidRPr="00E94C7A" w:rsidRDefault="00184CF7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Semje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 xml:space="preserve"> om grunnlag for etablering av 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="00A84BCF" w:rsidRPr="00E94C7A">
              <w:rPr>
                <w:rFonts w:ascii="Verdana" w:eastAsiaTheme="minorHAnsi" w:hAnsi="Verdana" w:cs="Arial"/>
                <w:lang w:eastAsia="en-US"/>
              </w:rPr>
              <w:t xml:space="preserve">t felles prosjekt. </w:t>
            </w:r>
          </w:p>
        </w:tc>
      </w:tr>
    </w:tbl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tbl>
      <w:tblPr>
        <w:tblStyle w:val="Tabellrutenett"/>
        <w:tblW w:w="9352" w:type="dxa"/>
        <w:tblInd w:w="108" w:type="dxa"/>
        <w:tblLook w:val="04A0" w:firstRow="1" w:lastRow="0" w:firstColumn="1" w:lastColumn="0" w:noHBand="0" w:noVBand="1"/>
      </w:tblPr>
      <w:tblGrid>
        <w:gridCol w:w="1843"/>
        <w:gridCol w:w="2252"/>
        <w:gridCol w:w="1538"/>
        <w:gridCol w:w="2387"/>
        <w:gridCol w:w="1332"/>
      </w:tblGrid>
      <w:tr w:rsidR="00A84BCF" w:rsidRPr="00E94C7A" w:rsidTr="00B92B12">
        <w:tc>
          <w:tcPr>
            <w:tcW w:w="9352" w:type="dxa"/>
            <w:gridSpan w:val="5"/>
            <w:shd w:val="clear" w:color="auto" w:fill="FDE9D9" w:themeFill="accent6" w:themeFillTint="33"/>
          </w:tcPr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Mul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g prosess</w:t>
            </w:r>
          </w:p>
        </w:tc>
      </w:tr>
      <w:tr w:rsidR="00A84BCF" w:rsidRPr="00E94C7A" w:rsidTr="008700DC">
        <w:tc>
          <w:tcPr>
            <w:tcW w:w="1843" w:type="dxa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</w:t>
            </w:r>
            <w:r w:rsidR="008700DC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="008700DC" w:rsidRPr="00E94C7A">
              <w:rPr>
                <w:rFonts w:ascii="Verdana" w:eastAsiaTheme="minorHAnsi" w:hAnsi="Verdana" w:cs="Arial"/>
                <w:lang w:eastAsia="en-US"/>
              </w:rPr>
              <w:t>n kommune har i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ntern avklaring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(møte med le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r/rådmann)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-Skal det gj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s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t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forprosjekt?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Kven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følg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j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er opp sak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?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</w:p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Kven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skal v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re vertskommune?</w:t>
            </w:r>
          </w:p>
        </w:tc>
        <w:tc>
          <w:tcPr>
            <w:tcW w:w="2252" w:type="dxa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 xml:space="preserve">-Rådmann </w:t>
            </w:r>
            <w:r w:rsidR="00E24B19" w:rsidRPr="00E94C7A">
              <w:rPr>
                <w:rFonts w:ascii="Verdana" w:eastAsiaTheme="minorHAnsi" w:hAnsi="Verdana" w:cs="Arial"/>
                <w:lang w:eastAsia="en-US"/>
              </w:rPr>
              <w:t>avklarar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i rådmannsgruppe: Undersøke Interesse for samarbeid.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 xml:space="preserve">-Info om tilsynsplikt, 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k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va tilsyn er, 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omsynet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med det, 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k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or viktig er det, om tilsynsmetod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r.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-Mul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g </w:t>
            </w:r>
            <w:r w:rsidR="008700DC" w:rsidRPr="00E94C7A">
              <w:rPr>
                <w:rFonts w:ascii="Verdana" w:eastAsiaTheme="minorHAnsi" w:hAnsi="Verdana" w:cs="Arial"/>
                <w:lang w:eastAsia="en-US"/>
              </w:rPr>
              <w:t xml:space="preserve">organisering og 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finansiering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-Referanse til andre</w:t>
            </w:r>
          </w:p>
        </w:tc>
        <w:tc>
          <w:tcPr>
            <w:tcW w:w="1538" w:type="dxa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Møte med part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r. 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Kvi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for felles tilsyn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Kven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vil delta?</w:t>
            </w:r>
          </w:p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-De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 som vel samarbeid = deltar i vid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re dialog</w:t>
            </w:r>
          </w:p>
        </w:tc>
        <w:tc>
          <w:tcPr>
            <w:tcW w:w="2387" w:type="dxa"/>
          </w:tcPr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Mul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e</w:t>
            </w:r>
            <w:r w:rsidRPr="00E94C7A">
              <w:rPr>
                <w:rFonts w:ascii="Verdana" w:eastAsiaTheme="minorHAnsi" w:hAnsi="Verdana" w:cs="Arial"/>
                <w:lang w:eastAsia="en-US"/>
              </w:rPr>
              <w:t xml:space="preserve">g </w:t>
            </w:r>
            <w:r w:rsidRPr="00E94C7A">
              <w:rPr>
                <w:rFonts w:ascii="Verdana" w:eastAsiaTheme="minorHAnsi" w:hAnsi="Verdana" w:cs="Arial"/>
                <w:lang w:eastAsia="en-US"/>
              </w:rPr>
              <w:br/>
              <w:t>-Avtalemodell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-Delegering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-Organisering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-Finansiering</w:t>
            </w:r>
          </w:p>
          <w:p w:rsidR="00A84BCF" w:rsidRPr="00E94C7A" w:rsidRDefault="00A84BCF" w:rsidP="00A84BCF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</w:p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Vertskommune le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ia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 gruppe som kvalitetssikr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r saksfr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  <w:r w:rsidRPr="00E94C7A">
              <w:rPr>
                <w:rFonts w:ascii="Verdana" w:eastAsiaTheme="minorHAnsi" w:hAnsi="Verdana" w:cs="Arial"/>
                <w:lang w:eastAsia="en-US"/>
              </w:rPr>
              <w:t>mlegg, avtale og styringsdokument</w:t>
            </w:r>
          </w:p>
        </w:tc>
        <w:tc>
          <w:tcPr>
            <w:tcW w:w="1332" w:type="dxa"/>
          </w:tcPr>
          <w:p w:rsidR="00A84BCF" w:rsidRPr="00E94C7A" w:rsidRDefault="00A84BCF" w:rsidP="00184CF7">
            <w:pPr>
              <w:pStyle w:val="Ingenmellomrom"/>
              <w:rPr>
                <w:rFonts w:ascii="Verdana" w:eastAsiaTheme="minorHAnsi" w:hAnsi="Verdana" w:cs="Arial"/>
                <w:lang w:eastAsia="en-US"/>
              </w:rPr>
            </w:pPr>
            <w:r w:rsidRPr="00E94C7A">
              <w:rPr>
                <w:rFonts w:ascii="Verdana" w:eastAsiaTheme="minorHAnsi" w:hAnsi="Verdana" w:cs="Arial"/>
                <w:lang w:eastAsia="en-US"/>
              </w:rPr>
              <w:t>Behandling i kommune-styr</w:t>
            </w:r>
            <w:r w:rsidR="00184CF7" w:rsidRPr="00E94C7A">
              <w:rPr>
                <w:rFonts w:ascii="Verdana" w:eastAsiaTheme="minorHAnsi" w:hAnsi="Verdana" w:cs="Arial"/>
                <w:lang w:eastAsia="en-US"/>
              </w:rPr>
              <w:t>a</w:t>
            </w:r>
          </w:p>
        </w:tc>
      </w:tr>
    </w:tbl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Ofte hørte innvending</w:t>
      </w:r>
      <w:r w:rsidR="00184CF7" w:rsidRPr="00E94C7A">
        <w:rPr>
          <w:rFonts w:ascii="Verdana" w:hAnsi="Verdana" w:cs="Arial"/>
          <w:sz w:val="20"/>
          <w:szCs w:val="20"/>
          <w:u w:val="single"/>
        </w:rPr>
        <w:t>a</w:t>
      </w:r>
      <w:r w:rsidRPr="00E94C7A">
        <w:rPr>
          <w:rFonts w:ascii="Verdana" w:hAnsi="Verdana" w:cs="Arial"/>
          <w:sz w:val="20"/>
          <w:szCs w:val="20"/>
          <w:u w:val="single"/>
        </w:rPr>
        <w:t>r - og svar.</w:t>
      </w:r>
    </w:p>
    <w:p w:rsidR="00DD28B5" w:rsidRPr="00E94C7A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Staten k</w:t>
      </w:r>
      <w:r w:rsidR="00184CF7" w:rsidRPr="00E94C7A">
        <w:rPr>
          <w:rFonts w:ascii="Verdana" w:hAnsi="Verdana" w:cs="Arial"/>
          <w:sz w:val="20"/>
          <w:szCs w:val="20"/>
        </w:rPr>
        <w:t>jem</w:t>
      </w:r>
      <w:r w:rsidRPr="00E94C7A">
        <w:rPr>
          <w:rFonts w:ascii="Verdana" w:hAnsi="Verdana" w:cs="Arial"/>
          <w:sz w:val="20"/>
          <w:szCs w:val="20"/>
        </w:rPr>
        <w:t xml:space="preserve"> årl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 med nye pålag</w:t>
      </w:r>
      <w:r w:rsidR="00184CF7" w:rsidRPr="00E94C7A">
        <w:rPr>
          <w:rFonts w:ascii="Verdana" w:hAnsi="Verdana" w:cs="Arial"/>
          <w:sz w:val="20"/>
          <w:szCs w:val="20"/>
        </w:rPr>
        <w:t>d</w:t>
      </w:r>
      <w:r w:rsidRPr="00E94C7A">
        <w:rPr>
          <w:rFonts w:ascii="Verdana" w:hAnsi="Verdana" w:cs="Arial"/>
          <w:sz w:val="20"/>
          <w:szCs w:val="20"/>
        </w:rPr>
        <w:t>e oppg</w:t>
      </w:r>
      <w:r w:rsidR="00184CF7" w:rsidRPr="00E94C7A">
        <w:rPr>
          <w:rFonts w:ascii="Verdana" w:hAnsi="Verdana" w:cs="Arial"/>
          <w:sz w:val="20"/>
          <w:szCs w:val="20"/>
        </w:rPr>
        <w:t>å</w:t>
      </w:r>
      <w:r w:rsidRPr="00E94C7A">
        <w:rPr>
          <w:rFonts w:ascii="Verdana" w:hAnsi="Verdana" w:cs="Arial"/>
          <w:sz w:val="20"/>
          <w:szCs w:val="20"/>
        </w:rPr>
        <w:t>ver til kommunen, ut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n at det følg</w:t>
      </w:r>
      <w:r w:rsidR="00184CF7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er no</w:t>
      </w:r>
      <w:r w:rsidR="00184CF7" w:rsidRPr="00E94C7A">
        <w:rPr>
          <w:rFonts w:ascii="Verdana" w:hAnsi="Verdana" w:cs="Arial"/>
          <w:sz w:val="20"/>
          <w:szCs w:val="20"/>
        </w:rPr>
        <w:t>kre</w:t>
      </w:r>
      <w:r w:rsidRPr="00E94C7A">
        <w:rPr>
          <w:rFonts w:ascii="Verdana" w:hAnsi="Verdana" w:cs="Arial"/>
          <w:sz w:val="20"/>
          <w:szCs w:val="20"/>
        </w:rPr>
        <w:t xml:space="preserve"> peng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r med. Det er viktig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re å prioritere Helse og </w:t>
      </w:r>
      <w:r w:rsidR="00E24B19" w:rsidRPr="00E94C7A">
        <w:rPr>
          <w:rFonts w:ascii="Verdana" w:hAnsi="Verdana" w:cs="Arial"/>
          <w:sz w:val="20"/>
          <w:szCs w:val="20"/>
        </w:rPr>
        <w:t>Sk</w:t>
      </w:r>
      <w:r w:rsidR="00E24B19">
        <w:rPr>
          <w:rFonts w:ascii="Verdana" w:hAnsi="Verdana" w:cs="Arial"/>
          <w:sz w:val="20"/>
          <w:szCs w:val="20"/>
        </w:rPr>
        <w:t>u</w:t>
      </w:r>
      <w:r w:rsidR="00E24B19" w:rsidRPr="00E94C7A">
        <w:rPr>
          <w:rFonts w:ascii="Verdana" w:hAnsi="Verdana" w:cs="Arial"/>
          <w:sz w:val="20"/>
          <w:szCs w:val="20"/>
        </w:rPr>
        <w:t>le</w:t>
      </w:r>
      <w:r w:rsidRPr="00E94C7A">
        <w:rPr>
          <w:rFonts w:ascii="Verdana" w:hAnsi="Verdana" w:cs="Arial"/>
          <w:sz w:val="20"/>
          <w:szCs w:val="20"/>
        </w:rPr>
        <w:t>.</w:t>
      </w:r>
      <w:r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color w:val="0000FF"/>
          <w:sz w:val="20"/>
          <w:szCs w:val="20"/>
        </w:rPr>
        <w:t>- Etter PBL§25 har kommunen PLIKT til å føre tilsyn.</w:t>
      </w:r>
    </w:p>
    <w:p w:rsidR="00DD28B5" w:rsidRPr="00E94C7A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Vi skal gjøre tilsyn, </w:t>
      </w:r>
      <w:r w:rsidRPr="00E94C7A">
        <w:rPr>
          <w:rFonts w:ascii="Verdana" w:hAnsi="Verdana" w:cs="Arial"/>
          <w:sz w:val="20"/>
          <w:szCs w:val="20"/>
          <w:u w:val="single"/>
        </w:rPr>
        <w:t>men</w:t>
      </w:r>
      <w:r w:rsidRPr="00E94C7A">
        <w:rPr>
          <w:rFonts w:ascii="Verdana" w:hAnsi="Verdana" w:cs="Arial"/>
          <w:sz w:val="20"/>
          <w:szCs w:val="20"/>
        </w:rPr>
        <w:t xml:space="preserve"> kan s</w:t>
      </w:r>
      <w:r w:rsidR="00184CF7" w:rsidRPr="00E94C7A">
        <w:rPr>
          <w:rFonts w:ascii="Verdana" w:hAnsi="Verdana" w:cs="Arial"/>
          <w:sz w:val="20"/>
          <w:szCs w:val="20"/>
        </w:rPr>
        <w:t>jølv</w:t>
      </w:r>
      <w:r w:rsidRPr="00E94C7A">
        <w:rPr>
          <w:rFonts w:ascii="Verdana" w:hAnsi="Verdana" w:cs="Arial"/>
          <w:sz w:val="20"/>
          <w:szCs w:val="20"/>
        </w:rPr>
        <w:t xml:space="preserve"> vel</w:t>
      </w:r>
      <w:r w:rsidR="00184CF7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 omfang og mengde. Sid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n vi har så lite ressurs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r, vel vi absolutt minimum. </w:t>
      </w:r>
      <w:r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- OK, </w:t>
      </w:r>
      <w:r w:rsidRPr="00E94C7A">
        <w:rPr>
          <w:rFonts w:ascii="Verdana" w:hAnsi="Verdana" w:cs="Arial"/>
          <w:color w:val="0000FF"/>
          <w:sz w:val="20"/>
          <w:szCs w:val="20"/>
          <w:u w:val="single"/>
        </w:rPr>
        <w:t>men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kommunen SKAL utarbeide tilsynsstrategi (Sak10§15-1)</w:t>
      </w:r>
    </w:p>
    <w:p w:rsidR="00DD28B5" w:rsidRPr="00E94C7A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Det er viktig for vår </w:t>
      </w:r>
      <w:r w:rsidR="00E24B19">
        <w:rPr>
          <w:rFonts w:ascii="Verdana" w:hAnsi="Verdana" w:cs="Arial"/>
          <w:sz w:val="20"/>
          <w:szCs w:val="20"/>
        </w:rPr>
        <w:t>litl</w:t>
      </w:r>
      <w:r w:rsidR="00E24B19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 xml:space="preserve"> kommune (1-2 by</w:t>
      </w:r>
      <w:r w:rsidR="00A84BCF" w:rsidRPr="00E94C7A">
        <w:rPr>
          <w:rFonts w:ascii="Verdana" w:hAnsi="Verdana" w:cs="Arial"/>
          <w:sz w:val="20"/>
          <w:szCs w:val="20"/>
        </w:rPr>
        <w:t>gge</w:t>
      </w:r>
      <w:r w:rsidRPr="00E94C7A">
        <w:rPr>
          <w:rFonts w:ascii="Verdana" w:hAnsi="Verdana" w:cs="Arial"/>
          <w:sz w:val="20"/>
          <w:szCs w:val="20"/>
        </w:rPr>
        <w:t>sa</w:t>
      </w:r>
      <w:r w:rsidR="00A84BCF" w:rsidRPr="00E94C7A">
        <w:rPr>
          <w:rFonts w:ascii="Verdana" w:hAnsi="Verdana" w:cs="Arial"/>
          <w:sz w:val="20"/>
          <w:szCs w:val="20"/>
        </w:rPr>
        <w:t>ks</w:t>
      </w:r>
      <w:r w:rsidRPr="00E94C7A">
        <w:rPr>
          <w:rFonts w:ascii="Verdana" w:hAnsi="Verdana" w:cs="Arial"/>
          <w:sz w:val="20"/>
          <w:szCs w:val="20"/>
        </w:rPr>
        <w:t>beh</w:t>
      </w:r>
      <w:r w:rsidR="00A84BCF" w:rsidRPr="00E94C7A">
        <w:rPr>
          <w:rFonts w:ascii="Verdana" w:hAnsi="Verdana" w:cs="Arial"/>
          <w:sz w:val="20"/>
          <w:szCs w:val="20"/>
        </w:rPr>
        <w:t>andl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>r</w:t>
      </w:r>
      <w:r w:rsidR="00184CF7" w:rsidRPr="00E94C7A">
        <w:rPr>
          <w:rFonts w:ascii="Verdana" w:hAnsi="Verdana" w:cs="Arial"/>
          <w:sz w:val="20"/>
          <w:szCs w:val="20"/>
        </w:rPr>
        <w:t>ar</w:t>
      </w:r>
      <w:r w:rsidRPr="00E94C7A">
        <w:rPr>
          <w:rFonts w:ascii="Verdana" w:hAnsi="Verdana" w:cs="Arial"/>
          <w:sz w:val="20"/>
          <w:szCs w:val="20"/>
        </w:rPr>
        <w:t xml:space="preserve">) å ha tilsynskompetanse </w:t>
      </w:r>
      <w:r w:rsidR="008700DC" w:rsidRPr="00E94C7A">
        <w:rPr>
          <w:rFonts w:ascii="Verdana" w:hAnsi="Verdana" w:cs="Arial"/>
          <w:sz w:val="20"/>
          <w:szCs w:val="20"/>
        </w:rPr>
        <w:t>og</w:t>
      </w:r>
      <w:r w:rsidRPr="00E94C7A">
        <w:rPr>
          <w:rFonts w:ascii="Verdana" w:hAnsi="Verdana" w:cs="Arial"/>
          <w:sz w:val="20"/>
          <w:szCs w:val="20"/>
        </w:rPr>
        <w:t xml:space="preserve"> at vi kan gj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re no</w:t>
      </w:r>
      <w:r w:rsidR="00184CF7" w:rsidRPr="00E94C7A">
        <w:rPr>
          <w:rFonts w:ascii="Verdana" w:hAnsi="Verdana" w:cs="Arial"/>
          <w:sz w:val="20"/>
          <w:szCs w:val="20"/>
        </w:rPr>
        <w:t>ko</w:t>
      </w:r>
      <w:r w:rsidRPr="00E94C7A">
        <w:rPr>
          <w:rFonts w:ascii="Verdana" w:hAnsi="Verdana" w:cs="Arial"/>
          <w:sz w:val="20"/>
          <w:szCs w:val="20"/>
        </w:rPr>
        <w:t xml:space="preserve"> tilsyn s</w:t>
      </w:r>
      <w:r w:rsidR="00184CF7" w:rsidRPr="00E94C7A">
        <w:rPr>
          <w:rFonts w:ascii="Verdana" w:hAnsi="Verdana" w:cs="Arial"/>
          <w:sz w:val="20"/>
          <w:szCs w:val="20"/>
        </w:rPr>
        <w:t>jølv</w:t>
      </w:r>
      <w:r w:rsidRPr="00E94C7A">
        <w:rPr>
          <w:rFonts w:ascii="Verdana" w:hAnsi="Verdana" w:cs="Arial"/>
          <w:sz w:val="20"/>
          <w:szCs w:val="20"/>
        </w:rPr>
        <w:t>. Vår byggesaksavdeling kan ta tilsynet og ulovl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ghe</w:t>
      </w:r>
      <w:r w:rsidR="00184CF7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tsoppfølging samtidig med byggesaksbehandling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color w:val="0000FF"/>
          <w:sz w:val="20"/>
          <w:szCs w:val="20"/>
        </w:rPr>
        <w:t>- Fordeling av ressurs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a</w:t>
      </w:r>
      <w:r w:rsidRPr="00E94C7A">
        <w:rPr>
          <w:rFonts w:ascii="Verdana" w:hAnsi="Verdana" w:cs="Arial"/>
          <w:color w:val="0000FF"/>
          <w:sz w:val="20"/>
          <w:szCs w:val="20"/>
        </w:rPr>
        <w:t>r for å dekke PBL§25-1, er e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i</w:t>
      </w:r>
      <w:r w:rsidRPr="00E94C7A">
        <w:rPr>
          <w:rFonts w:ascii="Verdana" w:hAnsi="Verdana" w:cs="Arial"/>
          <w:color w:val="0000FF"/>
          <w:sz w:val="20"/>
          <w:szCs w:val="20"/>
        </w:rPr>
        <w:t>t adm./politisk ansvar.</w:t>
      </w:r>
    </w:p>
    <w:p w:rsidR="00DD28B5" w:rsidRPr="00E94C7A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Det er ikk</w:t>
      </w:r>
      <w:r w:rsidR="00184CF7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 politisk mul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 xml:space="preserve">g å stille seg bak </w:t>
      </w:r>
      <w:r w:rsidR="00184CF7" w:rsidRPr="00E94C7A">
        <w:rPr>
          <w:rFonts w:ascii="Verdana" w:hAnsi="Verdana" w:cs="Arial"/>
          <w:sz w:val="20"/>
          <w:szCs w:val="20"/>
        </w:rPr>
        <w:t>ei auke</w:t>
      </w:r>
      <w:r w:rsidRPr="00E94C7A">
        <w:rPr>
          <w:rFonts w:ascii="Verdana" w:hAnsi="Verdana" w:cs="Arial"/>
          <w:sz w:val="20"/>
          <w:szCs w:val="20"/>
        </w:rPr>
        <w:t xml:space="preserve"> av byggesaksgebyret for å dekke d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sse kostnadene. Det er ikk</w:t>
      </w:r>
      <w:r w:rsidR="00184CF7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 forsvarl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 økonomi for kommunen eller samfunnsøkonomisk forsvarl</w:t>
      </w:r>
      <w:r w:rsidR="00184CF7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 xml:space="preserve">g at vår </w:t>
      </w:r>
      <w:r w:rsidR="00E24B19" w:rsidRPr="00E94C7A">
        <w:rPr>
          <w:rFonts w:ascii="Verdana" w:hAnsi="Verdana" w:cs="Arial"/>
          <w:sz w:val="20"/>
          <w:szCs w:val="20"/>
        </w:rPr>
        <w:t>li</w:t>
      </w:r>
      <w:r w:rsidR="00E24B19">
        <w:rPr>
          <w:rFonts w:ascii="Verdana" w:hAnsi="Verdana" w:cs="Arial"/>
          <w:sz w:val="20"/>
          <w:szCs w:val="20"/>
        </w:rPr>
        <w:t>t</w:t>
      </w:r>
      <w:r w:rsidR="00E24B19" w:rsidRPr="00E94C7A">
        <w:rPr>
          <w:rFonts w:ascii="Verdana" w:hAnsi="Verdana" w:cs="Arial"/>
          <w:sz w:val="20"/>
          <w:szCs w:val="20"/>
        </w:rPr>
        <w:t>le</w:t>
      </w:r>
      <w:r w:rsidRPr="00E94C7A">
        <w:rPr>
          <w:rFonts w:ascii="Verdana" w:hAnsi="Verdana" w:cs="Arial"/>
          <w:sz w:val="20"/>
          <w:szCs w:val="20"/>
        </w:rPr>
        <w:t xml:space="preserve"> kommune skal betale så my</w:t>
      </w:r>
      <w:r w:rsidR="00184CF7" w:rsidRPr="00E94C7A">
        <w:rPr>
          <w:rFonts w:ascii="Verdana" w:hAnsi="Verdana" w:cs="Arial"/>
          <w:sz w:val="20"/>
          <w:szCs w:val="20"/>
        </w:rPr>
        <w:t>kj</w:t>
      </w:r>
      <w:r w:rsidRPr="00E94C7A">
        <w:rPr>
          <w:rFonts w:ascii="Verdana" w:hAnsi="Verdana" w:cs="Arial"/>
          <w:sz w:val="20"/>
          <w:szCs w:val="20"/>
        </w:rPr>
        <w:t>e for tilsyn.</w:t>
      </w:r>
      <w:r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color w:val="0000FF"/>
          <w:sz w:val="20"/>
          <w:szCs w:val="20"/>
        </w:rPr>
        <w:t>- Fordeling av ressurs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a</w:t>
      </w:r>
      <w:r w:rsidRPr="00E94C7A">
        <w:rPr>
          <w:rFonts w:ascii="Verdana" w:hAnsi="Verdana" w:cs="Arial"/>
          <w:color w:val="0000FF"/>
          <w:sz w:val="20"/>
          <w:szCs w:val="20"/>
        </w:rPr>
        <w:t>r for å dekke PBL§25-1, er e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i</w:t>
      </w:r>
      <w:r w:rsidRPr="00E94C7A">
        <w:rPr>
          <w:rFonts w:ascii="Verdana" w:hAnsi="Verdana" w:cs="Arial"/>
          <w:color w:val="0000FF"/>
          <w:sz w:val="20"/>
          <w:szCs w:val="20"/>
        </w:rPr>
        <w:t>t adm./politisk ansvar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DD28B5" w:rsidRPr="00E94C7A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Vi får ikk</w:t>
      </w:r>
      <w:r w:rsidR="00184CF7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 tak kompetente person</w:t>
      </w:r>
      <w:r w:rsidR="00184CF7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r til denne type jobb i vår kommune.</w:t>
      </w:r>
      <w:r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color w:val="0000FF"/>
          <w:sz w:val="20"/>
          <w:szCs w:val="20"/>
        </w:rPr>
        <w:t>- E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i</w:t>
      </w:r>
      <w:r w:rsidRPr="00E94C7A">
        <w:rPr>
          <w:rFonts w:ascii="Verdana" w:hAnsi="Verdana" w:cs="Arial"/>
          <w:color w:val="0000FF"/>
          <w:sz w:val="20"/>
          <w:szCs w:val="20"/>
        </w:rPr>
        <w:t>n kan samarbeide med nabokommun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a</w:t>
      </w:r>
      <w:r w:rsidRPr="00E94C7A">
        <w:rPr>
          <w:rFonts w:ascii="Verdana" w:hAnsi="Verdana" w:cs="Arial"/>
          <w:color w:val="0000FF"/>
          <w:sz w:val="20"/>
          <w:szCs w:val="20"/>
        </w:rPr>
        <w:t>r om tilsyn.</w:t>
      </w:r>
    </w:p>
    <w:p w:rsidR="00A84BCF" w:rsidRPr="00E94C7A" w:rsidRDefault="0042635C" w:rsidP="0042635C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color w:val="000000" w:themeColor="text1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Vi har så få byggesaker at vi </w:t>
      </w:r>
      <w:r w:rsidR="00184CF7" w:rsidRPr="00E94C7A">
        <w:rPr>
          <w:rFonts w:ascii="Verdana" w:hAnsi="Verdana" w:cs="Arial"/>
          <w:sz w:val="20"/>
          <w:szCs w:val="20"/>
        </w:rPr>
        <w:t>y</w:t>
      </w:r>
      <w:r w:rsidRPr="00E94C7A">
        <w:rPr>
          <w:rFonts w:ascii="Verdana" w:hAnsi="Verdana" w:cs="Arial"/>
          <w:sz w:val="20"/>
          <w:szCs w:val="20"/>
        </w:rPr>
        <w:t>nsk</w:t>
      </w:r>
      <w:r w:rsidR="00184CF7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er b</w:t>
      </w:r>
      <w:r w:rsidR="00184CF7" w:rsidRPr="00E94C7A">
        <w:rPr>
          <w:rFonts w:ascii="Verdana" w:hAnsi="Verdana" w:cs="Arial"/>
          <w:sz w:val="20"/>
          <w:szCs w:val="20"/>
        </w:rPr>
        <w:t>er</w:t>
      </w:r>
      <w:r w:rsidRPr="00E94C7A">
        <w:rPr>
          <w:rFonts w:ascii="Verdana" w:hAnsi="Verdana" w:cs="Arial"/>
          <w:sz w:val="20"/>
          <w:szCs w:val="20"/>
        </w:rPr>
        <w:t xml:space="preserve">re å kjøpe tilsynstenester på timebasis. </w:t>
      </w:r>
      <w:r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color w:val="0000FF"/>
          <w:sz w:val="20"/>
          <w:szCs w:val="20"/>
        </w:rPr>
        <w:t>- Tilsyn er e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i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</w:t>
      </w:r>
      <w:r w:rsidR="008700DC" w:rsidRPr="00E94C7A">
        <w:rPr>
          <w:rFonts w:ascii="Verdana" w:hAnsi="Verdana" w:cs="Arial"/>
          <w:color w:val="0000FF"/>
          <w:sz w:val="20"/>
          <w:szCs w:val="20"/>
        </w:rPr>
        <w:t>offentl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e</w:t>
      </w:r>
      <w:r w:rsidR="008700DC" w:rsidRPr="00E94C7A">
        <w:rPr>
          <w:rFonts w:ascii="Verdana" w:hAnsi="Verdana" w:cs="Arial"/>
          <w:color w:val="0000FF"/>
          <w:sz w:val="20"/>
          <w:szCs w:val="20"/>
        </w:rPr>
        <w:t xml:space="preserve">g </w:t>
      </w:r>
      <w:r w:rsidRPr="00E94C7A">
        <w:rPr>
          <w:rFonts w:ascii="Verdana" w:hAnsi="Verdana" w:cs="Arial"/>
          <w:color w:val="0000FF"/>
          <w:sz w:val="20"/>
          <w:szCs w:val="20"/>
        </w:rPr>
        <w:t>forvaltningsoppg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å</w:t>
      </w:r>
      <w:r w:rsidRPr="00E94C7A">
        <w:rPr>
          <w:rFonts w:ascii="Verdana" w:hAnsi="Verdana" w:cs="Arial"/>
          <w:color w:val="0000FF"/>
          <w:sz w:val="20"/>
          <w:szCs w:val="20"/>
        </w:rPr>
        <w:t>ve m/vedtakskompetanse og kan ikk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j</w:t>
      </w:r>
      <w:r w:rsidRPr="00E94C7A">
        <w:rPr>
          <w:rFonts w:ascii="Verdana" w:hAnsi="Verdana" w:cs="Arial"/>
          <w:color w:val="0000FF"/>
          <w:sz w:val="20"/>
          <w:szCs w:val="20"/>
        </w:rPr>
        <w:t>e sett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a</w:t>
      </w:r>
      <w:r w:rsidRPr="00E94C7A">
        <w:rPr>
          <w:rFonts w:ascii="Verdana" w:hAnsi="Verdana" w:cs="Arial"/>
          <w:color w:val="0000FF"/>
          <w:sz w:val="20"/>
          <w:szCs w:val="20"/>
        </w:rPr>
        <w:t>s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t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 bort til private f</w:t>
      </w:r>
      <w:r w:rsidR="00184CF7" w:rsidRPr="00E94C7A">
        <w:rPr>
          <w:rFonts w:ascii="Verdana" w:hAnsi="Verdana" w:cs="Arial"/>
          <w:color w:val="0000FF"/>
          <w:sz w:val="20"/>
          <w:szCs w:val="20"/>
        </w:rPr>
        <w:t>ø</w:t>
      </w:r>
      <w:r w:rsidRPr="00E94C7A">
        <w:rPr>
          <w:rFonts w:ascii="Verdana" w:hAnsi="Verdana" w:cs="Arial"/>
          <w:color w:val="0000FF"/>
          <w:sz w:val="20"/>
          <w:szCs w:val="20"/>
        </w:rPr>
        <w:t>retak.</w:t>
      </w:r>
    </w:p>
    <w:p w:rsidR="00A84BCF" w:rsidRPr="00E94C7A" w:rsidRDefault="00184CF7" w:rsidP="00A84BCF">
      <w:pPr>
        <w:pStyle w:val="Ingenmellomrom"/>
        <w:numPr>
          <w:ilvl w:val="0"/>
          <w:numId w:val="1"/>
        </w:numPr>
        <w:tabs>
          <w:tab w:val="clear" w:pos="720"/>
        </w:tabs>
        <w:ind w:left="426" w:hanging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color w:val="000000" w:themeColor="text1"/>
          <w:sz w:val="20"/>
          <w:szCs w:val="20"/>
        </w:rPr>
        <w:t>K</w:t>
      </w:r>
      <w:r w:rsidR="00A84BCF" w:rsidRPr="00E94C7A">
        <w:rPr>
          <w:rFonts w:ascii="Verdana" w:hAnsi="Verdana" w:cs="Arial"/>
          <w:color w:val="000000" w:themeColor="text1"/>
          <w:sz w:val="20"/>
          <w:szCs w:val="20"/>
        </w:rPr>
        <w:t xml:space="preserve">or tøff </w:t>
      </w:r>
      <w:r w:rsidR="00A84BCF" w:rsidRPr="00E94C7A">
        <w:rPr>
          <w:rFonts w:ascii="Verdana" w:hAnsi="Verdana" w:cs="Arial"/>
          <w:sz w:val="20"/>
          <w:szCs w:val="20"/>
        </w:rPr>
        <w:t>skal tilsynet v</w:t>
      </w:r>
      <w:r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 xml:space="preserve">re? </w:t>
      </w:r>
      <w:r w:rsidRPr="00E94C7A">
        <w:rPr>
          <w:rFonts w:ascii="Verdana" w:hAnsi="Verdana" w:cs="Arial"/>
          <w:sz w:val="20"/>
          <w:szCs w:val="20"/>
        </w:rPr>
        <w:t>Korleis</w:t>
      </w:r>
      <w:r w:rsidR="00A84BCF" w:rsidRPr="00E94C7A">
        <w:rPr>
          <w:rFonts w:ascii="Verdana" w:hAnsi="Verdana" w:cs="Arial"/>
          <w:sz w:val="20"/>
          <w:szCs w:val="20"/>
        </w:rPr>
        <w:t xml:space="preserve"> sikre seg mot at tilsynet har «for frie hender – tar seg til rette»? </w:t>
      </w:r>
      <w:r w:rsidR="00A84BCF" w:rsidRPr="00E94C7A">
        <w:rPr>
          <w:rFonts w:ascii="Verdana" w:hAnsi="Verdana" w:cs="Arial"/>
          <w:sz w:val="20"/>
          <w:szCs w:val="20"/>
        </w:rPr>
        <w:br/>
      </w:r>
      <w:r w:rsidR="00A84BCF" w:rsidRPr="00E94C7A">
        <w:rPr>
          <w:rFonts w:ascii="Verdana" w:hAnsi="Verdana" w:cs="Arial"/>
          <w:color w:val="0000FF"/>
          <w:sz w:val="20"/>
          <w:szCs w:val="20"/>
        </w:rPr>
        <w:t xml:space="preserve">- Dette </w:t>
      </w:r>
      <w:r w:rsidRPr="00E94C7A">
        <w:rPr>
          <w:rFonts w:ascii="Verdana" w:hAnsi="Verdana" w:cs="Arial"/>
          <w:color w:val="0000FF"/>
          <w:sz w:val="20"/>
          <w:szCs w:val="20"/>
        </w:rPr>
        <w:t xml:space="preserve">vert </w:t>
      </w:r>
      <w:r w:rsidR="00A84BCF" w:rsidRPr="00E94C7A">
        <w:rPr>
          <w:rFonts w:ascii="Verdana" w:hAnsi="Verdana" w:cs="Arial"/>
          <w:color w:val="0000FF"/>
          <w:sz w:val="20"/>
          <w:szCs w:val="20"/>
        </w:rPr>
        <w:t>sikr</w:t>
      </w:r>
      <w:r w:rsidRPr="00E94C7A">
        <w:rPr>
          <w:rFonts w:ascii="Verdana" w:hAnsi="Verdana" w:cs="Arial"/>
          <w:color w:val="0000FF"/>
          <w:sz w:val="20"/>
          <w:szCs w:val="20"/>
        </w:rPr>
        <w:t>a</w:t>
      </w:r>
      <w:r w:rsidR="00A84BCF" w:rsidRPr="00E94C7A">
        <w:rPr>
          <w:rFonts w:ascii="Verdana" w:hAnsi="Verdana" w:cs="Arial"/>
          <w:color w:val="0000FF"/>
          <w:sz w:val="20"/>
          <w:szCs w:val="20"/>
        </w:rPr>
        <w:t xml:space="preserve"> i tilsynsstrategi.</w:t>
      </w:r>
      <w:r w:rsidR="000F68FD" w:rsidRPr="00E94C7A">
        <w:rPr>
          <w:rFonts w:ascii="Verdana" w:hAnsi="Verdana" w:cs="Arial"/>
          <w:sz w:val="20"/>
          <w:szCs w:val="20"/>
        </w:rPr>
        <w:br/>
      </w:r>
    </w:p>
    <w:p w:rsidR="00274F81" w:rsidRPr="00E94C7A" w:rsidRDefault="00274F81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274F81" w:rsidRPr="00E94C7A" w:rsidRDefault="00036119" w:rsidP="00A84BCF">
      <w:pPr>
        <w:pStyle w:val="Ingenmellomrom"/>
        <w:rPr>
          <w:rFonts w:ascii="Verdana" w:hAnsi="Verdana" w:cs="Arial"/>
          <w:b/>
          <w:sz w:val="20"/>
          <w:szCs w:val="20"/>
        </w:rPr>
      </w:pPr>
      <w:r w:rsidRPr="00E94C7A">
        <w:rPr>
          <w:rFonts w:ascii="Verdana" w:hAnsi="Verdana" w:cs="Arial"/>
          <w:b/>
          <w:sz w:val="20"/>
          <w:szCs w:val="20"/>
        </w:rPr>
        <w:t xml:space="preserve">Val av </w:t>
      </w:r>
      <w:r w:rsidR="00CD04F5" w:rsidRPr="00E94C7A">
        <w:rPr>
          <w:rFonts w:ascii="Verdana" w:hAnsi="Verdana" w:cs="Arial"/>
          <w:b/>
          <w:sz w:val="20"/>
          <w:szCs w:val="20"/>
        </w:rPr>
        <w:t xml:space="preserve">modell for </w:t>
      </w:r>
      <w:r w:rsidRPr="00E94C7A">
        <w:rPr>
          <w:rFonts w:ascii="Verdana" w:hAnsi="Verdana" w:cs="Arial"/>
          <w:b/>
          <w:sz w:val="20"/>
          <w:szCs w:val="20"/>
        </w:rPr>
        <w:t>o</w:t>
      </w:r>
      <w:r w:rsidR="00BA7680" w:rsidRPr="00E94C7A">
        <w:rPr>
          <w:rFonts w:ascii="Verdana" w:hAnsi="Verdana" w:cs="Arial"/>
          <w:b/>
          <w:sz w:val="20"/>
          <w:szCs w:val="20"/>
        </w:rPr>
        <w:t>rganisering</w:t>
      </w:r>
    </w:p>
    <w:p w:rsidR="00BA7680" w:rsidRPr="00E94C7A" w:rsidRDefault="00BA7680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BA7680" w:rsidRPr="00E94C7A" w:rsidRDefault="00BA7680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Her vis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a</w:t>
      </w:r>
      <w:r w:rsidRPr="00E94C7A">
        <w:rPr>
          <w:rFonts w:ascii="Verdana" w:hAnsi="Verdana" w:cs="Arial"/>
          <w:sz w:val="20"/>
          <w:szCs w:val="20"/>
          <w:u w:val="single"/>
        </w:rPr>
        <w:t>s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t</w:t>
      </w:r>
      <w:r w:rsidRPr="00E94C7A">
        <w:rPr>
          <w:rFonts w:ascii="Verdana" w:hAnsi="Verdana" w:cs="Arial"/>
          <w:sz w:val="20"/>
          <w:szCs w:val="20"/>
          <w:u w:val="single"/>
        </w:rPr>
        <w:t xml:space="preserve"> fire ulike organisasjonsmodeller:</w:t>
      </w:r>
    </w:p>
    <w:p w:rsidR="00BA7680" w:rsidRPr="00E94C7A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Kommunen har sitt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ge tilsyn.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gne saker. </w:t>
      </w:r>
    </w:p>
    <w:p w:rsidR="00BA7680" w:rsidRPr="00E94C7A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Utvid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 tilsynskapasitet i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n kommune. </w:t>
      </w:r>
      <w:r w:rsidR="00E24B19" w:rsidRPr="00E94C7A">
        <w:rPr>
          <w:rFonts w:ascii="Verdana" w:hAnsi="Verdana" w:cs="Arial"/>
          <w:sz w:val="20"/>
          <w:szCs w:val="20"/>
        </w:rPr>
        <w:t>Selje</w:t>
      </w:r>
      <w:r w:rsidRPr="00E94C7A">
        <w:rPr>
          <w:rFonts w:ascii="Verdana" w:hAnsi="Verdana" w:cs="Arial"/>
          <w:sz w:val="20"/>
          <w:szCs w:val="20"/>
        </w:rPr>
        <w:t xml:space="preserve"> tilsynstenester enkeltvis til nabokommune, etter avtale om pris, mengde og tidsperiode. Ha delegert vedtaksmynde. </w:t>
      </w:r>
    </w:p>
    <w:p w:rsidR="00BA7680" w:rsidRPr="00E94C7A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Interkommunalt samarbeid med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ge utpekt styre. Kommunelov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§27. </w:t>
      </w:r>
    </w:p>
    <w:p w:rsidR="00BA7680" w:rsidRPr="00E94C7A" w:rsidRDefault="00BA7680" w:rsidP="00BA7680">
      <w:pPr>
        <w:pStyle w:val="Ingenmellomrom"/>
        <w:numPr>
          <w:ilvl w:val="0"/>
          <w:numId w:val="14"/>
        </w:numPr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Interkommunalt samarbeid med vertskommune. Kommunelov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§28. </w:t>
      </w:r>
      <w:r w:rsidRPr="00E94C7A">
        <w:rPr>
          <w:rFonts w:ascii="Verdana" w:hAnsi="Verdana" w:cs="Arial"/>
          <w:sz w:val="20"/>
          <w:szCs w:val="20"/>
        </w:rPr>
        <w:br/>
        <w:t xml:space="preserve">Alternativ: (KL§28-1,1b) = Administrativt vertskommunesamarbeid. </w:t>
      </w:r>
      <w:r w:rsidRPr="00E94C7A">
        <w:rPr>
          <w:rFonts w:ascii="Verdana" w:hAnsi="Verdana" w:cs="Arial"/>
          <w:sz w:val="20"/>
          <w:szCs w:val="20"/>
        </w:rPr>
        <w:br/>
        <w:t xml:space="preserve">                (KL§28-1,1c) = AV-samarbeid med felles </w:t>
      </w:r>
      <w:r w:rsidR="00E24B19" w:rsidRPr="00E94C7A">
        <w:rPr>
          <w:rFonts w:ascii="Verdana" w:hAnsi="Verdana" w:cs="Arial"/>
          <w:sz w:val="20"/>
          <w:szCs w:val="20"/>
        </w:rPr>
        <w:t>folkeval</w:t>
      </w:r>
      <w:r w:rsidR="00E24B19">
        <w:rPr>
          <w:rFonts w:ascii="Verdana" w:hAnsi="Verdana" w:cs="Arial"/>
          <w:sz w:val="20"/>
          <w:szCs w:val="20"/>
        </w:rPr>
        <w:t>d</w:t>
      </w:r>
      <w:r w:rsidRPr="00E94C7A">
        <w:rPr>
          <w:rFonts w:ascii="Verdana" w:hAnsi="Verdana" w:cs="Arial"/>
          <w:sz w:val="20"/>
          <w:szCs w:val="20"/>
        </w:rPr>
        <w:t xml:space="preserve"> nemnd.</w:t>
      </w:r>
    </w:p>
    <w:p w:rsidR="00BA7680" w:rsidRPr="00E94C7A" w:rsidRDefault="00BA7680" w:rsidP="00BA7680">
      <w:pPr>
        <w:pStyle w:val="Ingenmellomrom"/>
        <w:rPr>
          <w:rFonts w:ascii="Verdana" w:hAnsi="Verdana" w:cs="Arial"/>
          <w:sz w:val="20"/>
          <w:szCs w:val="20"/>
        </w:rPr>
      </w:pPr>
    </w:p>
    <w:p w:rsidR="00BA7680" w:rsidRPr="00E94C7A" w:rsidRDefault="00E24B19" w:rsidP="00BA7680">
      <w:pPr>
        <w:pStyle w:val="Ingenmellomrom"/>
        <w:ind w:left="708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Forskjell</w:t>
      </w:r>
      <w:r w:rsidR="00BA7680" w:rsidRPr="00E94C7A">
        <w:rPr>
          <w:rFonts w:ascii="Verdana" w:hAnsi="Verdana" w:cs="Arial"/>
          <w:sz w:val="20"/>
          <w:szCs w:val="20"/>
        </w:rPr>
        <w:t xml:space="preserve"> KL§28-1: </w:t>
      </w:r>
      <w:r w:rsidR="00BA7680" w:rsidRPr="00E94C7A">
        <w:rPr>
          <w:rFonts w:ascii="Verdana" w:hAnsi="Verdana" w:cs="Arial"/>
          <w:sz w:val="20"/>
          <w:szCs w:val="20"/>
        </w:rPr>
        <w:br/>
      </w:r>
      <w:r w:rsidR="00BA7680" w:rsidRPr="00E94C7A">
        <w:rPr>
          <w:rFonts w:ascii="Verdana" w:hAnsi="Verdana" w:cs="Arial"/>
          <w:bCs/>
          <w:sz w:val="20"/>
          <w:szCs w:val="20"/>
        </w:rPr>
        <w:t xml:space="preserve">1b </w:t>
      </w:r>
      <w:r w:rsidR="00BA7680" w:rsidRPr="00E94C7A">
        <w:rPr>
          <w:rFonts w:ascii="Verdana" w:hAnsi="Verdana" w:cs="Arial"/>
          <w:sz w:val="20"/>
          <w:szCs w:val="20"/>
        </w:rPr>
        <w:t>= B</w:t>
      </w:r>
      <w:r w:rsidR="00CD04F5" w:rsidRPr="00E94C7A">
        <w:rPr>
          <w:rFonts w:ascii="Verdana" w:hAnsi="Verdana" w:cs="Arial"/>
          <w:sz w:val="20"/>
          <w:szCs w:val="20"/>
        </w:rPr>
        <w:t>er</w:t>
      </w:r>
      <w:r w:rsidR="00BA7680" w:rsidRPr="00E94C7A">
        <w:rPr>
          <w:rFonts w:ascii="Verdana" w:hAnsi="Verdana" w:cs="Arial"/>
          <w:sz w:val="20"/>
          <w:szCs w:val="20"/>
        </w:rPr>
        <w:t>re «ikk</w:t>
      </w:r>
      <w:r w:rsidR="00CD04F5" w:rsidRPr="00E94C7A">
        <w:rPr>
          <w:rFonts w:ascii="Verdana" w:hAnsi="Verdana" w:cs="Arial"/>
          <w:sz w:val="20"/>
          <w:szCs w:val="20"/>
        </w:rPr>
        <w:t>j</w:t>
      </w:r>
      <w:r w:rsidR="00BA7680" w:rsidRPr="00E94C7A">
        <w:rPr>
          <w:rFonts w:ascii="Verdana" w:hAnsi="Verdana" w:cs="Arial"/>
          <w:sz w:val="20"/>
          <w:szCs w:val="20"/>
        </w:rPr>
        <w:t xml:space="preserve">e prinsipielle saker». </w:t>
      </w:r>
      <w:r w:rsidR="00BA7680" w:rsidRPr="00E94C7A">
        <w:rPr>
          <w:rFonts w:ascii="Verdana" w:hAnsi="Verdana" w:cs="Arial"/>
          <w:sz w:val="20"/>
          <w:szCs w:val="20"/>
        </w:rPr>
        <w:br/>
        <w:t xml:space="preserve">         F.eks. v/tilsyn, men ikk</w:t>
      </w:r>
      <w:r w:rsidR="00CD04F5" w:rsidRPr="00E94C7A">
        <w:rPr>
          <w:rFonts w:ascii="Verdana" w:hAnsi="Verdana" w:cs="Arial"/>
          <w:sz w:val="20"/>
          <w:szCs w:val="20"/>
        </w:rPr>
        <w:t>j</w:t>
      </w:r>
      <w:r w:rsidR="00BA7680" w:rsidRPr="00E94C7A">
        <w:rPr>
          <w:rFonts w:ascii="Verdana" w:hAnsi="Verdana" w:cs="Arial"/>
          <w:sz w:val="20"/>
          <w:szCs w:val="20"/>
        </w:rPr>
        <w:t>e ulovl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="00BA7680" w:rsidRPr="00E94C7A">
        <w:rPr>
          <w:rFonts w:ascii="Verdana" w:hAnsi="Verdana" w:cs="Arial"/>
          <w:sz w:val="20"/>
          <w:szCs w:val="20"/>
        </w:rPr>
        <w:t>ghe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="00BA7680" w:rsidRPr="00E94C7A">
        <w:rPr>
          <w:rFonts w:ascii="Verdana" w:hAnsi="Verdana" w:cs="Arial"/>
          <w:sz w:val="20"/>
          <w:szCs w:val="20"/>
        </w:rPr>
        <w:t>tsoppfølging (sanksjon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="00BA7680" w:rsidRPr="00E94C7A">
        <w:rPr>
          <w:rFonts w:ascii="Verdana" w:hAnsi="Verdana" w:cs="Arial"/>
          <w:sz w:val="20"/>
          <w:szCs w:val="20"/>
        </w:rPr>
        <w:t xml:space="preserve">r). </w:t>
      </w:r>
    </w:p>
    <w:p w:rsidR="00BA7680" w:rsidRPr="00E94C7A" w:rsidRDefault="00BA7680" w:rsidP="00BA7680">
      <w:pPr>
        <w:pStyle w:val="Ingenmellomrom"/>
        <w:ind w:left="708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bCs/>
          <w:sz w:val="20"/>
          <w:szCs w:val="20"/>
        </w:rPr>
        <w:t xml:space="preserve">1c </w:t>
      </w:r>
      <w:r w:rsidRPr="00E94C7A">
        <w:rPr>
          <w:rFonts w:ascii="Verdana" w:hAnsi="Verdana" w:cs="Arial"/>
          <w:sz w:val="20"/>
          <w:szCs w:val="20"/>
        </w:rPr>
        <w:t>= Både saker med «ikk</w:t>
      </w:r>
      <w:r w:rsidR="00CD04F5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 xml:space="preserve">e-prinsipielle» og «prinsipiell» </w:t>
      </w:r>
      <w:r w:rsidR="00E24B19" w:rsidRPr="00E94C7A">
        <w:rPr>
          <w:rFonts w:ascii="Verdana" w:hAnsi="Verdana" w:cs="Arial"/>
          <w:sz w:val="20"/>
          <w:szCs w:val="20"/>
        </w:rPr>
        <w:t>tyding</w:t>
      </w:r>
      <w:r w:rsidRPr="00E94C7A">
        <w:rPr>
          <w:rFonts w:ascii="Verdana" w:hAnsi="Verdana" w:cs="Arial"/>
          <w:sz w:val="20"/>
          <w:szCs w:val="20"/>
        </w:rPr>
        <w:t xml:space="preserve">. </w:t>
      </w:r>
      <w:r w:rsidRPr="00E94C7A">
        <w:rPr>
          <w:rFonts w:ascii="Verdana" w:hAnsi="Verdana" w:cs="Arial"/>
          <w:sz w:val="20"/>
          <w:szCs w:val="20"/>
        </w:rPr>
        <w:br/>
        <w:t xml:space="preserve">        F.eks. v/tilsyn og ulovl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ghe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tsoppfølging.</w:t>
      </w:r>
    </w:p>
    <w:p w:rsidR="00BA7680" w:rsidRPr="00E94C7A" w:rsidRDefault="00BA7680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274F81" w:rsidRPr="00E94C7A" w:rsidRDefault="00274F81" w:rsidP="00274F81">
      <w:pPr>
        <w:pStyle w:val="Ingenmellomrom"/>
        <w:rPr>
          <w:rFonts w:ascii="Verdana" w:hAnsi="Verdana" w:cs="Arial"/>
          <w:sz w:val="20"/>
          <w:szCs w:val="20"/>
        </w:rPr>
      </w:pPr>
    </w:p>
    <w:p w:rsidR="00274F81" w:rsidRPr="00E94C7A" w:rsidRDefault="00274F81" w:rsidP="00274F81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1. Vurdering av organisering/finansiering (som lø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y</w:t>
      </w:r>
      <w:r w:rsidRPr="00E94C7A">
        <w:rPr>
          <w:rFonts w:ascii="Verdana" w:hAnsi="Verdana" w:cs="Arial"/>
          <w:sz w:val="20"/>
          <w:szCs w:val="20"/>
          <w:u w:val="single"/>
        </w:rPr>
        <w:t>s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a</w:t>
      </w:r>
      <w:r w:rsidRPr="00E94C7A">
        <w:rPr>
          <w:rFonts w:ascii="Verdana" w:hAnsi="Verdana" w:cs="Arial"/>
          <w:sz w:val="20"/>
          <w:szCs w:val="20"/>
          <w:u w:val="single"/>
        </w:rPr>
        <w:t>s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t</w:t>
      </w:r>
      <w:r w:rsidRPr="00E94C7A">
        <w:rPr>
          <w:rFonts w:ascii="Verdana" w:hAnsi="Verdana" w:cs="Arial"/>
          <w:sz w:val="20"/>
          <w:szCs w:val="20"/>
          <w:u w:val="single"/>
        </w:rPr>
        <w:t xml:space="preserve"> med formulering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a</w:t>
      </w:r>
      <w:r w:rsidRPr="00E94C7A">
        <w:rPr>
          <w:rFonts w:ascii="Verdana" w:hAnsi="Verdana" w:cs="Arial"/>
          <w:sz w:val="20"/>
          <w:szCs w:val="20"/>
          <w:u w:val="single"/>
        </w:rPr>
        <w:t>r i tilsynsstrategi).</w:t>
      </w:r>
    </w:p>
    <w:p w:rsidR="00274F81" w:rsidRPr="00E94C7A" w:rsidRDefault="00274F81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Skal felles tilsynskontor </w:t>
      </w:r>
      <w:r w:rsidR="00BA7680" w:rsidRPr="00E94C7A">
        <w:rPr>
          <w:rFonts w:ascii="Verdana" w:hAnsi="Verdana" w:cs="Arial"/>
          <w:sz w:val="20"/>
          <w:szCs w:val="20"/>
        </w:rPr>
        <w:t>organiser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="00BA7680" w:rsidRPr="00E94C7A">
        <w:rPr>
          <w:rFonts w:ascii="Verdana" w:hAnsi="Verdana" w:cs="Arial"/>
          <w:sz w:val="20"/>
          <w:szCs w:val="20"/>
        </w:rPr>
        <w:t>s</w:t>
      </w:r>
      <w:r w:rsidR="00CD04F5" w:rsidRPr="00E94C7A">
        <w:rPr>
          <w:rFonts w:ascii="Verdana" w:hAnsi="Verdana" w:cs="Arial"/>
          <w:sz w:val="20"/>
          <w:szCs w:val="20"/>
        </w:rPr>
        <w:t>t</w:t>
      </w:r>
      <w:r w:rsidR="00BA7680" w:rsidRPr="00E94C7A">
        <w:rPr>
          <w:rFonts w:ascii="Verdana" w:hAnsi="Verdana" w:cs="Arial"/>
          <w:sz w:val="20"/>
          <w:szCs w:val="20"/>
        </w:rPr>
        <w:t xml:space="preserve"> </w:t>
      </w:r>
      <w:r w:rsidRPr="00E94C7A">
        <w:rPr>
          <w:rFonts w:ascii="Verdana" w:hAnsi="Verdana" w:cs="Arial"/>
          <w:sz w:val="20"/>
          <w:szCs w:val="20"/>
        </w:rPr>
        <w:t xml:space="preserve">som interkommunalt selskap </w:t>
      </w:r>
      <w:r w:rsidR="00BA7680" w:rsidRPr="00E94C7A">
        <w:rPr>
          <w:rFonts w:ascii="Verdana" w:hAnsi="Verdana" w:cs="Arial"/>
          <w:sz w:val="20"/>
          <w:szCs w:val="20"/>
        </w:rPr>
        <w:t xml:space="preserve">etter KL27, </w:t>
      </w:r>
      <w:r w:rsidRPr="00E94C7A">
        <w:rPr>
          <w:rFonts w:ascii="Verdana" w:hAnsi="Verdana" w:cs="Arial"/>
          <w:sz w:val="20"/>
          <w:szCs w:val="20"/>
        </w:rPr>
        <w:t xml:space="preserve">eller </w:t>
      </w:r>
      <w:r w:rsidR="00E24B19" w:rsidRPr="00E94C7A">
        <w:rPr>
          <w:rFonts w:ascii="Verdana" w:hAnsi="Verdana" w:cs="Arial"/>
          <w:sz w:val="20"/>
          <w:szCs w:val="20"/>
        </w:rPr>
        <w:t>velje</w:t>
      </w:r>
      <w:r w:rsidRPr="00E94C7A">
        <w:rPr>
          <w:rFonts w:ascii="Verdana" w:hAnsi="Verdana" w:cs="Arial"/>
          <w:sz w:val="20"/>
          <w:szCs w:val="20"/>
        </w:rPr>
        <w:t xml:space="preserve"> </w:t>
      </w:r>
      <w:r w:rsidR="00BA7680" w:rsidRPr="00E94C7A">
        <w:rPr>
          <w:rFonts w:ascii="Verdana" w:hAnsi="Verdana" w:cs="Arial"/>
          <w:sz w:val="20"/>
          <w:szCs w:val="20"/>
        </w:rPr>
        <w:t xml:space="preserve">interkommunalt </w:t>
      </w:r>
      <w:r w:rsidR="00F7155C" w:rsidRPr="00E94C7A">
        <w:rPr>
          <w:rFonts w:ascii="Verdana" w:hAnsi="Verdana" w:cs="Arial"/>
          <w:sz w:val="20"/>
          <w:szCs w:val="20"/>
        </w:rPr>
        <w:t>samarbeid</w:t>
      </w:r>
      <w:r w:rsidR="00BA7680" w:rsidRPr="00E94C7A">
        <w:rPr>
          <w:rFonts w:ascii="Verdana" w:hAnsi="Verdana" w:cs="Arial"/>
          <w:sz w:val="20"/>
          <w:szCs w:val="20"/>
        </w:rPr>
        <w:t xml:space="preserve"> med </w:t>
      </w:r>
      <w:r w:rsidRPr="00E94C7A">
        <w:rPr>
          <w:rFonts w:ascii="Verdana" w:hAnsi="Verdana" w:cs="Arial"/>
          <w:sz w:val="20"/>
          <w:szCs w:val="20"/>
        </w:rPr>
        <w:t xml:space="preserve">vertskommune etter KL28? </w:t>
      </w:r>
      <w:r w:rsidRPr="00E94C7A">
        <w:rPr>
          <w:rFonts w:ascii="Verdana" w:hAnsi="Verdana" w:cs="Arial"/>
          <w:sz w:val="20"/>
          <w:szCs w:val="20"/>
        </w:rPr>
        <w:br/>
        <w:t xml:space="preserve">- eller - </w:t>
      </w:r>
      <w:r w:rsidRPr="00E94C7A">
        <w:rPr>
          <w:rFonts w:ascii="Verdana" w:hAnsi="Verdana" w:cs="Arial"/>
          <w:sz w:val="20"/>
          <w:szCs w:val="20"/>
        </w:rPr>
        <w:br/>
        <w:t>Skal felles tilsynskontor etabler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</w:t>
      </w:r>
      <w:r w:rsidR="00CD04F5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 xml:space="preserve"> i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n kommune som påtar seg rolle som </w:t>
      </w:r>
      <w:r w:rsidR="00BA7680" w:rsidRPr="00E94C7A">
        <w:rPr>
          <w:rFonts w:ascii="Verdana" w:hAnsi="Verdana" w:cs="Arial"/>
          <w:sz w:val="20"/>
          <w:szCs w:val="20"/>
        </w:rPr>
        <w:t>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="00BA7680" w:rsidRPr="00E94C7A">
        <w:rPr>
          <w:rFonts w:ascii="Verdana" w:hAnsi="Verdana" w:cs="Arial"/>
          <w:sz w:val="20"/>
          <w:szCs w:val="20"/>
        </w:rPr>
        <w:t xml:space="preserve">n </w:t>
      </w:r>
      <w:r w:rsidRPr="00E94C7A">
        <w:rPr>
          <w:rFonts w:ascii="Verdana" w:hAnsi="Verdana" w:cs="Arial"/>
          <w:sz w:val="20"/>
          <w:szCs w:val="20"/>
        </w:rPr>
        <w:t xml:space="preserve">vertskommune </w:t>
      </w:r>
      <w:r w:rsidR="00BA7680" w:rsidRPr="00E94C7A">
        <w:rPr>
          <w:rFonts w:ascii="Verdana" w:hAnsi="Verdana" w:cs="Arial"/>
          <w:sz w:val="20"/>
          <w:szCs w:val="20"/>
        </w:rPr>
        <w:t xml:space="preserve">og </w:t>
      </w:r>
      <w:r w:rsidRPr="00E94C7A">
        <w:rPr>
          <w:rFonts w:ascii="Verdana" w:hAnsi="Verdana" w:cs="Arial"/>
          <w:sz w:val="20"/>
          <w:szCs w:val="20"/>
        </w:rPr>
        <w:t xml:space="preserve">som </w:t>
      </w:r>
      <w:r w:rsidR="00CD04F5" w:rsidRPr="00E94C7A">
        <w:rPr>
          <w:rFonts w:ascii="Verdana" w:hAnsi="Verdana" w:cs="Arial"/>
          <w:sz w:val="20"/>
          <w:szCs w:val="20"/>
        </w:rPr>
        <w:t>har</w:t>
      </w:r>
      <w:r w:rsidRPr="00E94C7A">
        <w:rPr>
          <w:rFonts w:ascii="Verdana" w:hAnsi="Verdana" w:cs="Arial"/>
          <w:sz w:val="20"/>
          <w:szCs w:val="20"/>
        </w:rPr>
        <w:t xml:space="preserve"> personalansvar og som sel tilsynstenester til nabokommun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r?</w:t>
      </w:r>
    </w:p>
    <w:p w:rsidR="00BA7680" w:rsidRPr="00E94C7A" w:rsidRDefault="00CD04F5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</w:t>
      </w:r>
      <w:r w:rsidR="00274F81" w:rsidRPr="00E94C7A">
        <w:rPr>
          <w:rFonts w:ascii="Verdana" w:hAnsi="Verdana" w:cs="Arial"/>
          <w:sz w:val="20"/>
          <w:szCs w:val="20"/>
        </w:rPr>
        <w:t>or my</w:t>
      </w:r>
      <w:r w:rsidRPr="00E94C7A">
        <w:rPr>
          <w:rFonts w:ascii="Verdana" w:hAnsi="Verdana" w:cs="Arial"/>
          <w:sz w:val="20"/>
          <w:szCs w:val="20"/>
        </w:rPr>
        <w:t>kj</w:t>
      </w:r>
      <w:r w:rsidR="00274F81" w:rsidRPr="00E94C7A">
        <w:rPr>
          <w:rFonts w:ascii="Verdana" w:hAnsi="Verdana" w:cs="Arial"/>
          <w:sz w:val="20"/>
          <w:szCs w:val="20"/>
        </w:rPr>
        <w:t xml:space="preserve">e tilsyn skal vi ha? </w:t>
      </w:r>
      <w:r w:rsidRPr="00E94C7A">
        <w:rPr>
          <w:rFonts w:ascii="Verdana" w:hAnsi="Verdana" w:cs="Arial"/>
          <w:sz w:val="20"/>
          <w:szCs w:val="20"/>
        </w:rPr>
        <w:t>K</w:t>
      </w:r>
      <w:r w:rsidR="00274F81" w:rsidRPr="00E94C7A">
        <w:rPr>
          <w:rFonts w:ascii="Verdana" w:hAnsi="Verdana" w:cs="Arial"/>
          <w:sz w:val="20"/>
          <w:szCs w:val="20"/>
        </w:rPr>
        <w:t>or my</w:t>
      </w:r>
      <w:r w:rsidRPr="00E94C7A">
        <w:rPr>
          <w:rFonts w:ascii="Verdana" w:hAnsi="Verdana" w:cs="Arial"/>
          <w:sz w:val="20"/>
          <w:szCs w:val="20"/>
        </w:rPr>
        <w:t>kj</w:t>
      </w:r>
      <w:r w:rsidR="00274F81" w:rsidRPr="00E94C7A">
        <w:rPr>
          <w:rFonts w:ascii="Verdana" w:hAnsi="Verdana" w:cs="Arial"/>
          <w:sz w:val="20"/>
          <w:szCs w:val="20"/>
        </w:rPr>
        <w:t>e ressurs</w:t>
      </w:r>
      <w:r w:rsidRPr="00E94C7A">
        <w:rPr>
          <w:rFonts w:ascii="Verdana" w:hAnsi="Verdana" w:cs="Arial"/>
          <w:sz w:val="20"/>
          <w:szCs w:val="20"/>
        </w:rPr>
        <w:t>a</w:t>
      </w:r>
      <w:r w:rsidR="00274F81" w:rsidRPr="00E94C7A">
        <w:rPr>
          <w:rFonts w:ascii="Verdana" w:hAnsi="Verdana" w:cs="Arial"/>
          <w:sz w:val="20"/>
          <w:szCs w:val="20"/>
        </w:rPr>
        <w:t xml:space="preserve">r skal vi bruke? </w:t>
      </w:r>
      <w:r w:rsidR="00B84703" w:rsidRPr="00E94C7A">
        <w:rPr>
          <w:rFonts w:ascii="Verdana" w:hAnsi="Verdana" w:cs="Arial"/>
          <w:sz w:val="20"/>
          <w:szCs w:val="20"/>
        </w:rPr>
        <w:t>Tilsyn på f</w:t>
      </w:r>
      <w:r w:rsidRPr="00E94C7A">
        <w:rPr>
          <w:rFonts w:ascii="Verdana" w:hAnsi="Verdana" w:cs="Arial"/>
          <w:sz w:val="20"/>
          <w:szCs w:val="20"/>
        </w:rPr>
        <w:t>ø</w:t>
      </w:r>
      <w:r w:rsidR="00B84703" w:rsidRPr="00E94C7A">
        <w:rPr>
          <w:rFonts w:ascii="Verdana" w:hAnsi="Verdana" w:cs="Arial"/>
          <w:sz w:val="20"/>
          <w:szCs w:val="20"/>
        </w:rPr>
        <w:t>retak</w:t>
      </w:r>
      <w:r w:rsidRPr="00E94C7A">
        <w:rPr>
          <w:rFonts w:ascii="Verdana" w:hAnsi="Verdana" w:cs="Arial"/>
          <w:sz w:val="20"/>
          <w:szCs w:val="20"/>
        </w:rPr>
        <w:t>skontor</w:t>
      </w:r>
      <w:r w:rsidR="00B84703" w:rsidRPr="00E94C7A">
        <w:rPr>
          <w:rFonts w:ascii="Verdana" w:hAnsi="Verdana" w:cs="Arial"/>
          <w:sz w:val="20"/>
          <w:szCs w:val="20"/>
        </w:rPr>
        <w:t xml:space="preserve"> og byggeplass krev 2 person</w:t>
      </w:r>
      <w:r w:rsidRPr="00E94C7A">
        <w:rPr>
          <w:rFonts w:ascii="Verdana" w:hAnsi="Verdana" w:cs="Arial"/>
          <w:sz w:val="20"/>
          <w:szCs w:val="20"/>
        </w:rPr>
        <w:t>a</w:t>
      </w:r>
      <w:r w:rsidR="00B84703" w:rsidRPr="00E94C7A">
        <w:rPr>
          <w:rFonts w:ascii="Verdana" w:hAnsi="Verdana" w:cs="Arial"/>
          <w:sz w:val="20"/>
          <w:szCs w:val="20"/>
        </w:rPr>
        <w:t xml:space="preserve">r av </w:t>
      </w:r>
      <w:r w:rsidRPr="00E94C7A">
        <w:rPr>
          <w:rFonts w:ascii="Verdana" w:hAnsi="Verdana" w:cs="Arial"/>
          <w:sz w:val="20"/>
          <w:szCs w:val="20"/>
        </w:rPr>
        <w:t>tryggleik</w:t>
      </w:r>
      <w:r w:rsidR="00B84703" w:rsidRPr="00E94C7A">
        <w:rPr>
          <w:rFonts w:ascii="Verdana" w:hAnsi="Verdana" w:cs="Arial"/>
          <w:sz w:val="20"/>
          <w:szCs w:val="20"/>
        </w:rPr>
        <w:t>sårsaker og av vitne</w:t>
      </w:r>
      <w:r w:rsidRPr="00E94C7A">
        <w:rPr>
          <w:rFonts w:ascii="Verdana" w:hAnsi="Verdana" w:cs="Arial"/>
          <w:sz w:val="20"/>
          <w:szCs w:val="20"/>
        </w:rPr>
        <w:t>om</w:t>
      </w:r>
      <w:r w:rsidR="00B84703" w:rsidRPr="00E94C7A">
        <w:rPr>
          <w:rFonts w:ascii="Verdana" w:hAnsi="Verdana" w:cs="Arial"/>
          <w:sz w:val="20"/>
          <w:szCs w:val="20"/>
        </w:rPr>
        <w:t>syn</w:t>
      </w:r>
      <w:r w:rsidR="00441985" w:rsidRPr="00E94C7A">
        <w:rPr>
          <w:rFonts w:ascii="Verdana" w:hAnsi="Verdana" w:cs="Arial"/>
          <w:sz w:val="20"/>
          <w:szCs w:val="20"/>
        </w:rPr>
        <w:t>.</w:t>
      </w:r>
    </w:p>
    <w:p w:rsidR="00274F81" w:rsidRPr="00E94C7A" w:rsidRDefault="00BA7680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Finansiering av tilsyn kan skje gjennom ordinært byggesaksgebyr. </w:t>
      </w:r>
      <w:r w:rsidR="007F3080" w:rsidRPr="00E94C7A">
        <w:rPr>
          <w:rFonts w:ascii="Verdana" w:hAnsi="Verdana" w:cs="Arial"/>
          <w:sz w:val="20"/>
          <w:szCs w:val="20"/>
        </w:rPr>
        <w:br/>
      </w:r>
      <w:r w:rsidRPr="00E94C7A">
        <w:rPr>
          <w:rFonts w:ascii="Verdana" w:hAnsi="Verdana" w:cs="Arial"/>
          <w:sz w:val="20"/>
          <w:szCs w:val="20"/>
        </w:rPr>
        <w:t>Finansiering gjennom direkte fakturering av det enkelte tilsynsobjekt vil bli oppfatt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 som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 xml:space="preserve"> ekstra «bot», samt at fakturering av de faktiske kostnader vil bli oppfatt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 som urimel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g.</w:t>
      </w:r>
      <w:r w:rsidRPr="00E94C7A">
        <w:rPr>
          <w:rFonts w:ascii="Verdana" w:hAnsi="Verdana" w:cs="Arial"/>
          <w:sz w:val="20"/>
          <w:szCs w:val="20"/>
        </w:rPr>
        <w:br/>
        <w:t>Finansiering</w:t>
      </w:r>
      <w:r w:rsidR="00B84703" w:rsidRPr="00E94C7A">
        <w:rPr>
          <w:rFonts w:ascii="Verdana" w:hAnsi="Verdana" w:cs="Arial"/>
          <w:sz w:val="20"/>
          <w:szCs w:val="20"/>
        </w:rPr>
        <w:t xml:space="preserve"> kan avtal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="00B84703" w:rsidRPr="00E94C7A">
        <w:rPr>
          <w:rFonts w:ascii="Verdana" w:hAnsi="Verdana" w:cs="Arial"/>
          <w:sz w:val="20"/>
          <w:szCs w:val="20"/>
        </w:rPr>
        <w:t>s</w:t>
      </w:r>
      <w:r w:rsidR="00CD04F5" w:rsidRPr="00E94C7A">
        <w:rPr>
          <w:rFonts w:ascii="Verdana" w:hAnsi="Verdana" w:cs="Arial"/>
          <w:sz w:val="20"/>
          <w:szCs w:val="20"/>
        </w:rPr>
        <w:t>t</w:t>
      </w:r>
      <w:r w:rsidR="00B84703" w:rsidRPr="00E94C7A">
        <w:rPr>
          <w:rFonts w:ascii="Verdana" w:hAnsi="Verdana" w:cs="Arial"/>
          <w:sz w:val="20"/>
          <w:szCs w:val="20"/>
        </w:rPr>
        <w:t xml:space="preserve"> etter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="00B84703" w:rsidRPr="00E94C7A">
        <w:rPr>
          <w:rFonts w:ascii="Verdana" w:hAnsi="Verdana" w:cs="Arial"/>
          <w:sz w:val="20"/>
          <w:szCs w:val="20"/>
        </w:rPr>
        <w:t>n delingsmodell.</w:t>
      </w:r>
    </w:p>
    <w:p w:rsidR="00274F81" w:rsidRPr="00E94C7A" w:rsidRDefault="00CD04F5" w:rsidP="00441985">
      <w:pPr>
        <w:pStyle w:val="Ingenmellomrom"/>
        <w:numPr>
          <w:ilvl w:val="0"/>
          <w:numId w:val="2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</w:t>
      </w:r>
      <w:r w:rsidR="00274F81" w:rsidRPr="00E94C7A">
        <w:rPr>
          <w:rFonts w:ascii="Verdana" w:hAnsi="Verdana" w:cs="Arial"/>
          <w:sz w:val="20"/>
          <w:szCs w:val="20"/>
        </w:rPr>
        <w:t xml:space="preserve">or lang </w:t>
      </w:r>
      <w:r w:rsidR="00F7155C" w:rsidRPr="00E94C7A">
        <w:rPr>
          <w:rFonts w:ascii="Verdana" w:hAnsi="Verdana" w:cs="Arial"/>
          <w:sz w:val="20"/>
          <w:szCs w:val="20"/>
        </w:rPr>
        <w:t>bindingstid</w:t>
      </w:r>
      <w:r w:rsidR="00274F81" w:rsidRPr="00E94C7A">
        <w:rPr>
          <w:rFonts w:ascii="Verdana" w:hAnsi="Verdana" w:cs="Arial"/>
          <w:sz w:val="20"/>
          <w:szCs w:val="20"/>
        </w:rPr>
        <w:t xml:space="preserve"> skal det v</w:t>
      </w:r>
      <w:r w:rsidRPr="00E94C7A">
        <w:rPr>
          <w:rFonts w:ascii="Verdana" w:hAnsi="Verdana" w:cs="Arial"/>
          <w:sz w:val="20"/>
          <w:szCs w:val="20"/>
        </w:rPr>
        <w:t>e</w:t>
      </w:r>
      <w:r w:rsidR="00274F81" w:rsidRPr="00E94C7A">
        <w:rPr>
          <w:rFonts w:ascii="Verdana" w:hAnsi="Verdana" w:cs="Arial"/>
          <w:sz w:val="20"/>
          <w:szCs w:val="20"/>
        </w:rPr>
        <w:t>re på avtale</w:t>
      </w:r>
      <w:r w:rsidR="00441985" w:rsidRPr="00E94C7A">
        <w:rPr>
          <w:rFonts w:ascii="Verdana" w:hAnsi="Verdana" w:cs="Arial"/>
          <w:sz w:val="20"/>
          <w:szCs w:val="20"/>
        </w:rPr>
        <w:t>n</w:t>
      </w:r>
      <w:r w:rsidR="00274F81" w:rsidRPr="00E94C7A">
        <w:rPr>
          <w:rFonts w:ascii="Verdana" w:hAnsi="Verdana" w:cs="Arial"/>
          <w:sz w:val="20"/>
          <w:szCs w:val="20"/>
        </w:rPr>
        <w:t>?</w:t>
      </w:r>
    </w:p>
    <w:p w:rsidR="00274F81" w:rsidRPr="00E94C7A" w:rsidRDefault="00274F81" w:rsidP="00274F81">
      <w:pPr>
        <w:pStyle w:val="Ingenmellomrom"/>
        <w:rPr>
          <w:rFonts w:ascii="Verdana" w:hAnsi="Verdana" w:cs="Arial"/>
          <w:sz w:val="20"/>
          <w:szCs w:val="20"/>
        </w:rPr>
      </w:pPr>
    </w:p>
    <w:p w:rsidR="00274F81" w:rsidRPr="00E94C7A" w:rsidRDefault="00274F81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274F81" w:rsidP="00267B70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2</w:t>
      </w:r>
      <w:r w:rsidR="00267B70" w:rsidRPr="00E94C7A">
        <w:rPr>
          <w:rFonts w:ascii="Verdana" w:hAnsi="Verdana" w:cs="Arial"/>
          <w:sz w:val="20"/>
          <w:szCs w:val="20"/>
          <w:u w:val="single"/>
        </w:rPr>
        <w:t>. Vurdering av myndeområde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 xml:space="preserve"> (som lø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y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>s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a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>s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t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 xml:space="preserve"> med formulering</w:t>
      </w:r>
      <w:r w:rsidR="00CD04F5" w:rsidRPr="00E94C7A">
        <w:rPr>
          <w:rFonts w:ascii="Verdana" w:hAnsi="Verdana" w:cs="Arial"/>
          <w:sz w:val="20"/>
          <w:szCs w:val="20"/>
          <w:u w:val="single"/>
        </w:rPr>
        <w:t>a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>r i tilsynsstrategi).</w:t>
      </w:r>
    </w:p>
    <w:p w:rsidR="00A84BCF" w:rsidRPr="00E94C7A" w:rsidRDefault="008700DC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Tilsynets myndeområde.</w:t>
      </w:r>
      <w:r w:rsidRPr="00E94C7A">
        <w:rPr>
          <w:rFonts w:ascii="Verdana" w:hAnsi="Verdana" w:cs="Arial"/>
          <w:sz w:val="20"/>
          <w:szCs w:val="20"/>
        </w:rPr>
        <w:br/>
      </w:r>
      <w:r w:rsidR="00A84BCF" w:rsidRPr="00E94C7A">
        <w:rPr>
          <w:rFonts w:ascii="Verdana" w:hAnsi="Verdana" w:cs="Arial"/>
          <w:sz w:val="20"/>
          <w:szCs w:val="20"/>
        </w:rPr>
        <w:t xml:space="preserve">Skal </w:t>
      </w:r>
      <w:r w:rsidRPr="00E94C7A">
        <w:rPr>
          <w:rFonts w:ascii="Verdana" w:hAnsi="Verdana" w:cs="Arial"/>
          <w:sz w:val="20"/>
          <w:szCs w:val="20"/>
        </w:rPr>
        <w:t>felles tilsynskontor ha (få delegert) vedtaksmynde? A</w:t>
      </w:r>
      <w:r w:rsidR="00A84BCF" w:rsidRPr="00E94C7A">
        <w:rPr>
          <w:rFonts w:ascii="Verdana" w:hAnsi="Verdana" w:cs="Arial"/>
          <w:sz w:val="20"/>
          <w:szCs w:val="20"/>
        </w:rPr>
        <w:t>rbeide både med «avdekking» og ulovl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>ghe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="00A84BCF" w:rsidRPr="00E94C7A">
        <w:rPr>
          <w:rFonts w:ascii="Verdana" w:hAnsi="Verdana" w:cs="Arial"/>
          <w:sz w:val="20"/>
          <w:szCs w:val="20"/>
        </w:rPr>
        <w:t>tsoppfølging</w:t>
      </w:r>
      <w:r w:rsidR="00267B70" w:rsidRPr="00E94C7A">
        <w:rPr>
          <w:rFonts w:ascii="Verdana" w:hAnsi="Verdana" w:cs="Arial"/>
          <w:sz w:val="20"/>
          <w:szCs w:val="20"/>
        </w:rPr>
        <w:t xml:space="preserve"> i </w:t>
      </w:r>
      <w:r w:rsidR="00F7155C" w:rsidRPr="00E94C7A">
        <w:rPr>
          <w:rFonts w:ascii="Verdana" w:hAnsi="Verdana" w:cs="Arial"/>
          <w:sz w:val="20"/>
          <w:szCs w:val="20"/>
        </w:rPr>
        <w:t>nabokommun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="00F7155C" w:rsidRPr="00E94C7A">
        <w:rPr>
          <w:rFonts w:ascii="Verdana" w:hAnsi="Verdana" w:cs="Arial"/>
          <w:sz w:val="20"/>
          <w:szCs w:val="20"/>
        </w:rPr>
        <w:t>ne</w:t>
      </w:r>
      <w:r w:rsidR="00267B70" w:rsidRPr="00E94C7A">
        <w:rPr>
          <w:rFonts w:ascii="Verdana" w:hAnsi="Verdana" w:cs="Arial"/>
          <w:sz w:val="20"/>
          <w:szCs w:val="20"/>
        </w:rPr>
        <w:t>?</w:t>
      </w:r>
      <w:r w:rsidR="00A84BCF" w:rsidRPr="00E94C7A">
        <w:rPr>
          <w:rFonts w:ascii="Verdana" w:hAnsi="Verdana" w:cs="Arial"/>
          <w:sz w:val="20"/>
          <w:szCs w:val="20"/>
        </w:rPr>
        <w:t xml:space="preserve"> </w:t>
      </w:r>
      <w:r w:rsidR="00267B70" w:rsidRPr="00E94C7A">
        <w:rPr>
          <w:rFonts w:ascii="Verdana" w:hAnsi="Verdana" w:cs="Arial"/>
          <w:sz w:val="20"/>
          <w:szCs w:val="20"/>
        </w:rPr>
        <w:br/>
      </w:r>
      <w:r w:rsidR="00A84BCF" w:rsidRPr="00E94C7A">
        <w:rPr>
          <w:rFonts w:ascii="Verdana" w:hAnsi="Verdana" w:cs="Arial"/>
          <w:sz w:val="20"/>
          <w:szCs w:val="20"/>
        </w:rPr>
        <w:t xml:space="preserve">- eller - </w:t>
      </w:r>
      <w:r w:rsidR="00267B70" w:rsidRPr="00E94C7A">
        <w:rPr>
          <w:rFonts w:ascii="Verdana" w:hAnsi="Verdana" w:cs="Arial"/>
          <w:sz w:val="20"/>
          <w:szCs w:val="20"/>
        </w:rPr>
        <w:br/>
        <w:t xml:space="preserve">Skal felles tilsynskontor </w:t>
      </w:r>
      <w:r w:rsidR="00A84BCF" w:rsidRPr="00E94C7A">
        <w:rPr>
          <w:rFonts w:ascii="Verdana" w:hAnsi="Verdana" w:cs="Arial"/>
          <w:sz w:val="20"/>
          <w:szCs w:val="20"/>
        </w:rPr>
        <w:t>b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>r</w:t>
      </w:r>
      <w:r w:rsidR="00CD04F5" w:rsidRPr="00E94C7A">
        <w:rPr>
          <w:rFonts w:ascii="Verdana" w:hAnsi="Verdana" w:cs="Arial"/>
          <w:sz w:val="20"/>
          <w:szCs w:val="20"/>
        </w:rPr>
        <w:t>r</w:t>
      </w:r>
      <w:r w:rsidR="00A84BCF" w:rsidRPr="00E94C7A">
        <w:rPr>
          <w:rFonts w:ascii="Verdana" w:hAnsi="Verdana" w:cs="Arial"/>
          <w:sz w:val="20"/>
          <w:szCs w:val="20"/>
        </w:rPr>
        <w:t>e avdekk</w:t>
      </w:r>
      <w:r w:rsidR="00267B70" w:rsidRPr="00E94C7A">
        <w:rPr>
          <w:rFonts w:ascii="Verdana" w:hAnsi="Verdana" w:cs="Arial"/>
          <w:sz w:val="20"/>
          <w:szCs w:val="20"/>
        </w:rPr>
        <w:t>e og rapportere til byggesakskontoret</w:t>
      </w:r>
      <w:r w:rsidR="00A84BCF" w:rsidRPr="00E94C7A">
        <w:rPr>
          <w:rFonts w:ascii="Verdana" w:hAnsi="Verdana" w:cs="Arial"/>
          <w:sz w:val="20"/>
          <w:szCs w:val="20"/>
        </w:rPr>
        <w:t>?</w:t>
      </w:r>
    </w:p>
    <w:p w:rsidR="00A84BCF" w:rsidRPr="00E94C7A" w:rsidRDefault="00A84BCF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Skal vår kommune gjøre 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ge tilsyn (+ulovl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ghe</w:t>
      </w:r>
      <w:r w:rsidR="00CD04F5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tsoppfølging) i tillegg til felles tilsyn? (+ Ut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n å v</w:t>
      </w:r>
      <w:r w:rsidR="00CD04F5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re bunde</w:t>
      </w:r>
      <w:r w:rsidR="00CD04F5" w:rsidRPr="00E94C7A">
        <w:rPr>
          <w:rFonts w:ascii="Verdana" w:hAnsi="Verdana" w:cs="Arial"/>
          <w:sz w:val="20"/>
          <w:szCs w:val="20"/>
        </w:rPr>
        <w:t>n</w:t>
      </w:r>
      <w:r w:rsidRPr="00E94C7A">
        <w:rPr>
          <w:rFonts w:ascii="Verdana" w:hAnsi="Verdana" w:cs="Arial"/>
          <w:sz w:val="20"/>
          <w:szCs w:val="20"/>
        </w:rPr>
        <w:t xml:space="preserve"> av felles tilsynsstrategi)</w:t>
      </w:r>
    </w:p>
    <w:p w:rsidR="00A84BCF" w:rsidRPr="00E94C7A" w:rsidRDefault="00CD04F5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</w:t>
      </w:r>
      <w:r w:rsidR="00A84BCF" w:rsidRPr="00E94C7A">
        <w:rPr>
          <w:rFonts w:ascii="Verdana" w:hAnsi="Verdana" w:cs="Arial"/>
          <w:sz w:val="20"/>
          <w:szCs w:val="20"/>
        </w:rPr>
        <w:t>va slag ulovl</w:t>
      </w:r>
      <w:r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>ghe</w:t>
      </w:r>
      <w:r w:rsidRPr="00E94C7A">
        <w:rPr>
          <w:rFonts w:ascii="Verdana" w:hAnsi="Verdana" w:cs="Arial"/>
          <w:sz w:val="20"/>
          <w:szCs w:val="20"/>
        </w:rPr>
        <w:t>i</w:t>
      </w:r>
      <w:r w:rsidR="00A84BCF" w:rsidRPr="00E94C7A">
        <w:rPr>
          <w:rFonts w:ascii="Verdana" w:hAnsi="Verdana" w:cs="Arial"/>
          <w:sz w:val="20"/>
          <w:szCs w:val="20"/>
        </w:rPr>
        <w:t>ter skal det eksterne tilsynet følg</w:t>
      </w:r>
      <w:r w:rsidRPr="00E94C7A">
        <w:rPr>
          <w:rFonts w:ascii="Verdana" w:hAnsi="Verdana" w:cs="Arial"/>
          <w:sz w:val="20"/>
          <w:szCs w:val="20"/>
        </w:rPr>
        <w:t>j</w:t>
      </w:r>
      <w:r w:rsidR="00A84BCF" w:rsidRPr="00E94C7A">
        <w:rPr>
          <w:rFonts w:ascii="Verdana" w:hAnsi="Verdana" w:cs="Arial"/>
          <w:sz w:val="20"/>
          <w:szCs w:val="20"/>
        </w:rPr>
        <w:t xml:space="preserve">e opp, og </w:t>
      </w:r>
      <w:r w:rsidRPr="00E94C7A">
        <w:rPr>
          <w:rFonts w:ascii="Verdana" w:hAnsi="Verdana" w:cs="Arial"/>
          <w:sz w:val="20"/>
          <w:szCs w:val="20"/>
        </w:rPr>
        <w:t>kva slag</w:t>
      </w:r>
      <w:r w:rsidR="00A84BCF" w:rsidRPr="00E94C7A">
        <w:rPr>
          <w:rFonts w:ascii="Verdana" w:hAnsi="Verdana" w:cs="Arial"/>
          <w:sz w:val="20"/>
          <w:szCs w:val="20"/>
        </w:rPr>
        <w:t xml:space="preserve"> skal vår e</w:t>
      </w:r>
      <w:r w:rsidRPr="00E94C7A">
        <w:rPr>
          <w:rFonts w:ascii="Verdana" w:hAnsi="Verdana" w:cs="Arial"/>
          <w:sz w:val="20"/>
          <w:szCs w:val="20"/>
        </w:rPr>
        <w:t>i</w:t>
      </w:r>
      <w:r w:rsidR="00A84BCF" w:rsidRPr="00E94C7A">
        <w:rPr>
          <w:rFonts w:ascii="Verdana" w:hAnsi="Verdana" w:cs="Arial"/>
          <w:sz w:val="20"/>
          <w:szCs w:val="20"/>
        </w:rPr>
        <w:t xml:space="preserve">gen kommune </w:t>
      </w:r>
      <w:r w:rsidR="00E24B19" w:rsidRPr="00E94C7A">
        <w:rPr>
          <w:rFonts w:ascii="Verdana" w:hAnsi="Verdana" w:cs="Arial"/>
          <w:sz w:val="20"/>
          <w:szCs w:val="20"/>
        </w:rPr>
        <w:t>fjølge</w:t>
      </w:r>
      <w:r w:rsidR="00A84BCF" w:rsidRPr="00E94C7A">
        <w:rPr>
          <w:rFonts w:ascii="Verdana" w:hAnsi="Verdana" w:cs="Arial"/>
          <w:sz w:val="20"/>
          <w:szCs w:val="20"/>
        </w:rPr>
        <w:t xml:space="preserve"> opp? </w:t>
      </w:r>
      <w:r w:rsidR="00A84BCF" w:rsidRPr="00E94C7A">
        <w:rPr>
          <w:rFonts w:ascii="Verdana" w:hAnsi="Verdana" w:cs="Arial"/>
          <w:sz w:val="20"/>
          <w:szCs w:val="20"/>
        </w:rPr>
        <w:br/>
        <w:t>(Skal vår kommune - ha e</w:t>
      </w:r>
      <w:r w:rsidRPr="00E94C7A">
        <w:rPr>
          <w:rFonts w:ascii="Verdana" w:hAnsi="Verdana" w:cs="Arial"/>
          <w:sz w:val="20"/>
          <w:szCs w:val="20"/>
        </w:rPr>
        <w:t>i</w:t>
      </w:r>
      <w:r w:rsidR="00A84BCF" w:rsidRPr="00E94C7A">
        <w:rPr>
          <w:rFonts w:ascii="Verdana" w:hAnsi="Verdana" w:cs="Arial"/>
          <w:sz w:val="20"/>
          <w:szCs w:val="20"/>
        </w:rPr>
        <w:t>gen ulovl</w:t>
      </w:r>
      <w:r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>ghe</w:t>
      </w:r>
      <w:r w:rsidRPr="00E94C7A">
        <w:rPr>
          <w:rFonts w:ascii="Verdana" w:hAnsi="Verdana" w:cs="Arial"/>
          <w:sz w:val="20"/>
          <w:szCs w:val="20"/>
        </w:rPr>
        <w:t>i</w:t>
      </w:r>
      <w:r w:rsidR="00A84BCF" w:rsidRPr="00E94C7A">
        <w:rPr>
          <w:rFonts w:ascii="Verdana" w:hAnsi="Verdana" w:cs="Arial"/>
          <w:sz w:val="20"/>
          <w:szCs w:val="20"/>
        </w:rPr>
        <w:t>tsoppfølging i tillegg til det ekst.tilsyn?)</w:t>
      </w:r>
    </w:p>
    <w:p w:rsidR="00A84BCF" w:rsidRPr="00E94C7A" w:rsidRDefault="00CD04F5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Kven</w:t>
      </w:r>
      <w:r w:rsidR="00A84BCF" w:rsidRPr="00E94C7A">
        <w:rPr>
          <w:rFonts w:ascii="Verdana" w:hAnsi="Verdana" w:cs="Arial"/>
          <w:sz w:val="20"/>
          <w:szCs w:val="20"/>
        </w:rPr>
        <w:t xml:space="preserve"> står tilsynsle</w:t>
      </w:r>
      <w:r w:rsidRPr="00E94C7A">
        <w:rPr>
          <w:rFonts w:ascii="Verdana" w:hAnsi="Verdana" w:cs="Arial"/>
          <w:sz w:val="20"/>
          <w:szCs w:val="20"/>
        </w:rPr>
        <w:t>ia</w:t>
      </w:r>
      <w:r w:rsidR="00A84BCF" w:rsidRPr="00E94C7A">
        <w:rPr>
          <w:rFonts w:ascii="Verdana" w:hAnsi="Verdana" w:cs="Arial"/>
          <w:sz w:val="20"/>
          <w:szCs w:val="20"/>
        </w:rPr>
        <w:t>r ansvarl</w:t>
      </w:r>
      <w:r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 xml:space="preserve">g </w:t>
      </w:r>
      <w:r w:rsidR="00E24B19" w:rsidRPr="00E94C7A">
        <w:rPr>
          <w:rFonts w:ascii="Verdana" w:hAnsi="Verdana" w:cs="Arial"/>
          <w:sz w:val="20"/>
          <w:szCs w:val="20"/>
        </w:rPr>
        <w:t>ovanfor</w:t>
      </w:r>
      <w:r w:rsidR="00A84BCF" w:rsidRPr="00E94C7A">
        <w:rPr>
          <w:rFonts w:ascii="Verdana" w:hAnsi="Verdana" w:cs="Arial"/>
          <w:sz w:val="20"/>
          <w:szCs w:val="20"/>
        </w:rPr>
        <w:t xml:space="preserve"> (fagansvar)? </w:t>
      </w:r>
      <w:r w:rsidR="00A84BCF" w:rsidRPr="00E94C7A">
        <w:rPr>
          <w:rFonts w:ascii="Verdana" w:hAnsi="Verdana" w:cs="Arial"/>
          <w:sz w:val="20"/>
          <w:szCs w:val="20"/>
        </w:rPr>
        <w:br/>
        <w:t>(Unngå konflikt mellom arbeidsg</w:t>
      </w:r>
      <w:r w:rsidRPr="00E94C7A">
        <w:rPr>
          <w:rFonts w:ascii="Verdana" w:hAnsi="Verdana" w:cs="Arial"/>
          <w:sz w:val="20"/>
          <w:szCs w:val="20"/>
        </w:rPr>
        <w:t>je</w:t>
      </w:r>
      <w:r w:rsidR="00A84BCF" w:rsidRPr="00E94C7A">
        <w:rPr>
          <w:rFonts w:ascii="Verdana" w:hAnsi="Verdana" w:cs="Arial"/>
          <w:sz w:val="20"/>
          <w:szCs w:val="20"/>
        </w:rPr>
        <w:t>v</w:t>
      </w:r>
      <w:r w:rsidRPr="00E94C7A"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>ransvar og dagl</w:t>
      </w:r>
      <w:r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>g le</w:t>
      </w:r>
      <w:r w:rsidRPr="00E94C7A">
        <w:rPr>
          <w:rFonts w:ascii="Verdana" w:hAnsi="Verdana" w:cs="Arial"/>
          <w:sz w:val="20"/>
          <w:szCs w:val="20"/>
        </w:rPr>
        <w:t>iing</w:t>
      </w:r>
      <w:r w:rsidR="00A84BCF" w:rsidRPr="00E94C7A">
        <w:rPr>
          <w:rFonts w:ascii="Verdana" w:hAnsi="Verdana" w:cs="Arial"/>
          <w:sz w:val="20"/>
          <w:szCs w:val="20"/>
        </w:rPr>
        <w:t>/fagansvar).</w:t>
      </w:r>
      <w:r w:rsidR="00A84BCF" w:rsidRPr="00E94C7A">
        <w:rPr>
          <w:rFonts w:ascii="Verdana" w:hAnsi="Verdana" w:cs="Arial"/>
          <w:sz w:val="20"/>
          <w:szCs w:val="20"/>
        </w:rPr>
        <w:br/>
        <w:t>(Skal tilsynsbudsjettet godkjenn</w:t>
      </w:r>
      <w:r w:rsidRPr="00E94C7A"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>s</w:t>
      </w:r>
      <w:r w:rsidRPr="00E94C7A">
        <w:rPr>
          <w:rFonts w:ascii="Verdana" w:hAnsi="Verdana" w:cs="Arial"/>
          <w:sz w:val="20"/>
          <w:szCs w:val="20"/>
        </w:rPr>
        <w:t>t</w:t>
      </w:r>
      <w:r w:rsidR="00A84BCF" w:rsidRPr="00E94C7A">
        <w:rPr>
          <w:rFonts w:ascii="Verdana" w:hAnsi="Verdana" w:cs="Arial"/>
          <w:sz w:val="20"/>
          <w:szCs w:val="20"/>
        </w:rPr>
        <w:t xml:space="preserve"> eller betaler vi det som det kost</w:t>
      </w:r>
      <w:r w:rsidRPr="00E94C7A"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>r?)</w:t>
      </w:r>
    </w:p>
    <w:p w:rsidR="00274F81" w:rsidRPr="00E94C7A" w:rsidRDefault="00A84BCF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Delegering av mynde / ankeinstans. </w:t>
      </w:r>
      <w:r w:rsidRPr="00E94C7A">
        <w:rPr>
          <w:rFonts w:ascii="Verdana" w:hAnsi="Verdana" w:cs="Arial"/>
          <w:sz w:val="20"/>
          <w:szCs w:val="20"/>
        </w:rPr>
        <w:br/>
      </w:r>
      <w:r w:rsidR="00CD04F5" w:rsidRPr="00E94C7A">
        <w:rPr>
          <w:rFonts w:ascii="Verdana" w:hAnsi="Verdana" w:cs="Arial"/>
          <w:sz w:val="20"/>
          <w:szCs w:val="20"/>
        </w:rPr>
        <w:t>K</w:t>
      </w:r>
      <w:r w:rsidRPr="00E94C7A">
        <w:rPr>
          <w:rFonts w:ascii="Verdana" w:hAnsi="Verdana" w:cs="Arial"/>
          <w:sz w:val="20"/>
          <w:szCs w:val="20"/>
        </w:rPr>
        <w:t>va slags mynde skal deleger</w:t>
      </w:r>
      <w:r w:rsidR="00CD04F5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</w:t>
      </w:r>
      <w:r w:rsidR="00CD04F5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 xml:space="preserve"> fr</w:t>
      </w:r>
      <w:r w:rsidR="00CD04F5" w:rsidRPr="00E94C7A">
        <w:rPr>
          <w:rFonts w:ascii="Verdana" w:hAnsi="Verdana" w:cs="Arial"/>
          <w:sz w:val="20"/>
          <w:szCs w:val="20"/>
        </w:rPr>
        <w:t>å</w:t>
      </w:r>
      <w:r w:rsidRPr="00E94C7A">
        <w:rPr>
          <w:rFonts w:ascii="Verdana" w:hAnsi="Verdana" w:cs="Arial"/>
          <w:sz w:val="20"/>
          <w:szCs w:val="20"/>
        </w:rPr>
        <w:t xml:space="preserve"> kommunen? </w:t>
      </w:r>
      <w:r w:rsidRPr="00E94C7A">
        <w:rPr>
          <w:rFonts w:ascii="Verdana" w:hAnsi="Verdana" w:cs="Arial"/>
          <w:sz w:val="20"/>
          <w:szCs w:val="20"/>
        </w:rPr>
        <w:br/>
      </w:r>
      <w:r w:rsidR="00CD04F5" w:rsidRPr="00E94C7A">
        <w:rPr>
          <w:rFonts w:ascii="Verdana" w:hAnsi="Verdana" w:cs="Arial"/>
          <w:sz w:val="20"/>
          <w:szCs w:val="20"/>
        </w:rPr>
        <w:t>Kven</w:t>
      </w:r>
      <w:r w:rsidRPr="00E94C7A">
        <w:rPr>
          <w:rFonts w:ascii="Verdana" w:hAnsi="Verdana" w:cs="Arial"/>
          <w:sz w:val="20"/>
          <w:szCs w:val="20"/>
        </w:rPr>
        <w:t xml:space="preserve"> skal saksbehandle klage på vedtak fr</w:t>
      </w:r>
      <w:r w:rsidR="00CD04F5" w:rsidRPr="00E94C7A">
        <w:rPr>
          <w:rFonts w:ascii="Verdana" w:hAnsi="Verdana" w:cs="Arial"/>
          <w:sz w:val="20"/>
          <w:szCs w:val="20"/>
        </w:rPr>
        <w:t>å</w:t>
      </w:r>
      <w:r w:rsidRPr="00E94C7A">
        <w:rPr>
          <w:rFonts w:ascii="Verdana" w:hAnsi="Verdana" w:cs="Arial"/>
          <w:sz w:val="20"/>
          <w:szCs w:val="20"/>
        </w:rPr>
        <w:t xml:space="preserve"> eksternt tilsyn?  </w:t>
      </w:r>
    </w:p>
    <w:p w:rsidR="00A84BCF" w:rsidRPr="00E94C7A" w:rsidRDefault="00CD04F5" w:rsidP="00441985">
      <w:pPr>
        <w:pStyle w:val="Ingenmellomrom"/>
        <w:numPr>
          <w:ilvl w:val="0"/>
          <w:numId w:val="13"/>
        </w:numPr>
        <w:tabs>
          <w:tab w:val="clear" w:pos="720"/>
        </w:tabs>
        <w:ind w:left="567" w:hanging="425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Korleis</w:t>
      </w:r>
      <w:r w:rsidR="00274F81" w:rsidRPr="00E94C7A">
        <w:rPr>
          <w:rFonts w:ascii="Verdana" w:hAnsi="Verdana" w:cs="Arial"/>
          <w:sz w:val="20"/>
          <w:szCs w:val="20"/>
        </w:rPr>
        <w:t xml:space="preserve"> h</w:t>
      </w:r>
      <w:r w:rsidRPr="00E94C7A">
        <w:rPr>
          <w:rFonts w:ascii="Verdana" w:hAnsi="Verdana" w:cs="Arial"/>
          <w:sz w:val="20"/>
          <w:szCs w:val="20"/>
        </w:rPr>
        <w:t>a</w:t>
      </w:r>
      <w:r w:rsidR="00274F81" w:rsidRPr="00E94C7A">
        <w:rPr>
          <w:rFonts w:ascii="Verdana" w:hAnsi="Verdana" w:cs="Arial"/>
          <w:sz w:val="20"/>
          <w:szCs w:val="20"/>
        </w:rPr>
        <w:t>ndtere likt nedslag/konsekvens</w:t>
      </w:r>
      <w:r w:rsidRPr="00E94C7A">
        <w:rPr>
          <w:rFonts w:ascii="Verdana" w:hAnsi="Verdana" w:cs="Arial"/>
          <w:sz w:val="20"/>
          <w:szCs w:val="20"/>
        </w:rPr>
        <w:t>a</w:t>
      </w:r>
      <w:r w:rsidR="00274F81" w:rsidRPr="00E94C7A">
        <w:rPr>
          <w:rFonts w:ascii="Verdana" w:hAnsi="Verdana" w:cs="Arial"/>
          <w:sz w:val="20"/>
          <w:szCs w:val="20"/>
        </w:rPr>
        <w:t>r fr</w:t>
      </w:r>
      <w:r w:rsidRPr="00E94C7A">
        <w:rPr>
          <w:rFonts w:ascii="Verdana" w:hAnsi="Verdana" w:cs="Arial"/>
          <w:sz w:val="20"/>
          <w:szCs w:val="20"/>
        </w:rPr>
        <w:t>å</w:t>
      </w:r>
      <w:r w:rsidR="00274F81" w:rsidRPr="00E94C7A">
        <w:rPr>
          <w:rFonts w:ascii="Verdana" w:hAnsi="Verdana" w:cs="Arial"/>
          <w:sz w:val="20"/>
          <w:szCs w:val="20"/>
        </w:rPr>
        <w:t xml:space="preserve"> tilsynet på tvers av kommunegrenser?</w:t>
      </w:r>
      <w:r w:rsidR="00A84BCF" w:rsidRPr="00E94C7A">
        <w:rPr>
          <w:rFonts w:ascii="Verdana" w:hAnsi="Verdana" w:cs="Arial"/>
          <w:sz w:val="20"/>
          <w:szCs w:val="20"/>
        </w:rPr>
        <w:br/>
        <w:t>(</w:t>
      </w:r>
      <w:r w:rsidRPr="00E94C7A">
        <w:rPr>
          <w:rFonts w:ascii="Verdana" w:hAnsi="Verdana" w:cs="Arial"/>
          <w:sz w:val="20"/>
          <w:szCs w:val="20"/>
        </w:rPr>
        <w:t>Korleis</w:t>
      </w:r>
      <w:r w:rsidR="00A84BCF" w:rsidRPr="00E94C7A">
        <w:rPr>
          <w:rFonts w:ascii="Verdana" w:hAnsi="Verdana" w:cs="Arial"/>
          <w:sz w:val="20"/>
          <w:szCs w:val="20"/>
        </w:rPr>
        <w:t xml:space="preserve"> forplikte politik</w:t>
      </w:r>
      <w:r w:rsidRPr="00E94C7A"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>r</w:t>
      </w:r>
      <w:r w:rsidRPr="00E94C7A">
        <w:rPr>
          <w:rFonts w:ascii="Verdana" w:hAnsi="Verdana" w:cs="Arial"/>
          <w:sz w:val="20"/>
          <w:szCs w:val="20"/>
        </w:rPr>
        <w:t>ar</w:t>
      </w:r>
      <w:r w:rsidR="00A84BCF" w:rsidRPr="00E94C7A">
        <w:rPr>
          <w:rFonts w:ascii="Verdana" w:hAnsi="Verdana" w:cs="Arial"/>
          <w:sz w:val="20"/>
          <w:szCs w:val="20"/>
        </w:rPr>
        <w:t>, unngå undergraving vedtak sanksjon</w:t>
      </w:r>
      <w:r w:rsidRPr="00E94C7A"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>r/klager.</w:t>
      </w:r>
      <w:r w:rsidR="00A84BCF" w:rsidRPr="00E94C7A">
        <w:rPr>
          <w:rFonts w:ascii="Verdana" w:hAnsi="Verdana" w:cs="Arial"/>
          <w:sz w:val="20"/>
          <w:szCs w:val="20"/>
        </w:rPr>
        <w:br/>
        <w:t xml:space="preserve"> Tillit og gjensidig respekt. Tydeliggj</w:t>
      </w:r>
      <w:r w:rsidRPr="00E94C7A">
        <w:rPr>
          <w:rFonts w:ascii="Verdana" w:hAnsi="Verdana" w:cs="Arial"/>
          <w:sz w:val="20"/>
          <w:szCs w:val="20"/>
        </w:rPr>
        <w:t>e</w:t>
      </w:r>
      <w:r w:rsidR="00A84BCF" w:rsidRPr="00E94C7A">
        <w:rPr>
          <w:rFonts w:ascii="Verdana" w:hAnsi="Verdana" w:cs="Arial"/>
          <w:sz w:val="20"/>
          <w:szCs w:val="20"/>
        </w:rPr>
        <w:t>re rolledeling.)</w:t>
      </w:r>
    </w:p>
    <w:p w:rsidR="00267B70" w:rsidRPr="00E94C7A" w:rsidRDefault="00267B70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B84703" w:rsidRPr="00E94C7A" w:rsidRDefault="00B84703">
      <w:pPr>
        <w:spacing w:after="200" w:line="276" w:lineRule="auto"/>
        <w:rPr>
          <w:rFonts w:ascii="Verdana" w:eastAsiaTheme="minorHAnsi" w:hAnsi="Verdana" w:cs="Arial"/>
          <w:sz w:val="20"/>
          <w:szCs w:val="20"/>
          <w:lang w:eastAsia="en-US"/>
        </w:rPr>
      </w:pPr>
      <w:r w:rsidRPr="00E94C7A">
        <w:rPr>
          <w:rFonts w:ascii="Verdana" w:hAnsi="Verdana" w:cs="Arial"/>
          <w:sz w:val="20"/>
          <w:szCs w:val="20"/>
        </w:rPr>
        <w:br w:type="page"/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Huskeliste felles avtale</w:t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tbl>
      <w:tblPr>
        <w:tblW w:w="907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4BCF" w:rsidRPr="00E94C7A" w:rsidTr="00B92B12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BCF" w:rsidRPr="00E94C7A" w:rsidRDefault="00A84BCF" w:rsidP="00A84BCF">
            <w:pPr>
              <w:pStyle w:val="Ingenmellomrom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bCs/>
                <w:sz w:val="20"/>
                <w:szCs w:val="20"/>
              </w:rPr>
              <w:t>Interkommunal avtale (Administrativt vertskommunesamarbeid KL§28-1)</w:t>
            </w:r>
          </w:p>
        </w:tc>
      </w:tr>
      <w:tr w:rsidR="00A84BCF" w:rsidRPr="00E94C7A" w:rsidTr="00B92B12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He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i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melsbakgrunn for avtale. (KL§28-1 </w:t>
            </w:r>
            <w:r w:rsidR="00D60A97" w:rsidRPr="00E94C7A">
              <w:rPr>
                <w:rFonts w:ascii="Verdana" w:hAnsi="Verdana" w:cs="Arial"/>
                <w:sz w:val="20"/>
                <w:szCs w:val="20"/>
              </w:rPr>
              <w:t>b. Administrativt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 vertskommunesamarbeid).</w:t>
            </w:r>
          </w:p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KL§28-1e, nr.2a. Na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m</w:t>
            </w:r>
            <w:r w:rsidRPr="00E94C7A">
              <w:rPr>
                <w:rFonts w:ascii="Verdana" w:hAnsi="Verdana" w:cs="Arial"/>
                <w:sz w:val="20"/>
                <w:szCs w:val="20"/>
              </w:rPr>
              <w:t>n på avtalepart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>r.</w:t>
            </w:r>
          </w:p>
          <w:p w:rsidR="00A84BCF" w:rsidRPr="00E94C7A" w:rsidRDefault="00CD04F5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K</w:t>
            </w:r>
            <w:r w:rsidR="00A84BCF" w:rsidRPr="00E94C7A">
              <w:rPr>
                <w:rFonts w:ascii="Verdana" w:hAnsi="Verdana" w:cs="Arial"/>
                <w:sz w:val="20"/>
                <w:szCs w:val="20"/>
              </w:rPr>
              <w:t>va avtalen gjeld; -at det er e</w:t>
            </w:r>
            <w:r w:rsidRPr="00E94C7A">
              <w:rPr>
                <w:rFonts w:ascii="Verdana" w:hAnsi="Verdana" w:cs="Arial"/>
                <w:sz w:val="20"/>
                <w:szCs w:val="20"/>
              </w:rPr>
              <w:t>i</w:t>
            </w:r>
            <w:r w:rsidR="00A84BCF" w:rsidRPr="00E94C7A">
              <w:rPr>
                <w:rFonts w:ascii="Verdana" w:hAnsi="Verdana" w:cs="Arial"/>
                <w:sz w:val="20"/>
                <w:szCs w:val="20"/>
              </w:rPr>
              <w:t>t samarbeid og – at det gjeld e</w:t>
            </w:r>
            <w:r w:rsidRPr="00E94C7A">
              <w:rPr>
                <w:rFonts w:ascii="Verdana" w:hAnsi="Verdana" w:cs="Arial"/>
                <w:sz w:val="20"/>
                <w:szCs w:val="20"/>
              </w:rPr>
              <w:t>i</w:t>
            </w:r>
            <w:r w:rsidR="00A84BCF" w:rsidRPr="00E94C7A">
              <w:rPr>
                <w:rFonts w:ascii="Verdana" w:hAnsi="Verdana" w:cs="Arial"/>
                <w:sz w:val="20"/>
                <w:szCs w:val="20"/>
              </w:rPr>
              <w:t xml:space="preserve">t felles tilsynskontor. </w:t>
            </w:r>
          </w:p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F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ø</w:t>
            </w:r>
            <w:r w:rsidRPr="00E94C7A">
              <w:rPr>
                <w:rFonts w:ascii="Verdana" w:hAnsi="Verdana" w:cs="Arial"/>
                <w:sz w:val="20"/>
                <w:szCs w:val="20"/>
              </w:rPr>
              <w:t>r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e</w:t>
            </w:r>
            <w:r w:rsidRPr="00E94C7A">
              <w:rPr>
                <w:rFonts w:ascii="Verdana" w:hAnsi="Verdana" w:cs="Arial"/>
                <w:sz w:val="20"/>
                <w:szCs w:val="20"/>
              </w:rPr>
              <w:t>mål. Overordn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 mål. Målsetting i samsvar med tilsynsstrategi. </w:t>
            </w:r>
            <w:r w:rsidR="00E24B19" w:rsidRPr="00E94C7A">
              <w:rPr>
                <w:rFonts w:ascii="Verdana" w:hAnsi="Verdana" w:cs="Arial"/>
                <w:sz w:val="20"/>
                <w:szCs w:val="20"/>
              </w:rPr>
              <w:t>Avgrensingar</w:t>
            </w:r>
            <w:r w:rsidRPr="00E94C7A">
              <w:rPr>
                <w:rFonts w:ascii="Verdana" w:hAnsi="Verdana" w:cs="Arial"/>
                <w:sz w:val="20"/>
                <w:szCs w:val="20"/>
              </w:rPr>
              <w:t>. Målrapportering.</w:t>
            </w:r>
          </w:p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 xml:space="preserve">Delegering av mynde. (KL§28e nr 2 b). </w:t>
            </w:r>
            <w:r w:rsidRPr="00E94C7A">
              <w:rPr>
                <w:rFonts w:ascii="Verdana" w:hAnsi="Verdana" w:cs="Arial"/>
                <w:i/>
                <w:sz w:val="20"/>
                <w:szCs w:val="20"/>
              </w:rPr>
              <w:t xml:space="preserve">KL§28-1 b. 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KL§28-1e). </w:t>
            </w:r>
            <w:r w:rsidRPr="00E94C7A">
              <w:rPr>
                <w:rFonts w:ascii="Verdana" w:hAnsi="Verdana" w:cs="Arial"/>
                <w:sz w:val="20"/>
                <w:szCs w:val="20"/>
              </w:rPr>
              <w:br/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Kva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 oppg</w:t>
            </w:r>
            <w:r w:rsidR="00CD04F5" w:rsidRPr="00E94C7A">
              <w:rPr>
                <w:rFonts w:ascii="Verdana" w:hAnsi="Verdana" w:cs="Arial"/>
                <w:sz w:val="20"/>
                <w:szCs w:val="20"/>
              </w:rPr>
              <w:t>å</w:t>
            </w:r>
            <w:r w:rsidRPr="00E94C7A">
              <w:rPr>
                <w:rFonts w:ascii="Verdana" w:hAnsi="Verdana" w:cs="Arial"/>
                <w:sz w:val="20"/>
                <w:szCs w:val="20"/>
              </w:rPr>
              <w:t>ver og avgj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erds</w:t>
            </w:r>
            <w:r w:rsidRPr="00E94C7A">
              <w:rPr>
                <w:rFonts w:ascii="Verdana" w:hAnsi="Verdana" w:cs="Arial"/>
                <w:sz w:val="20"/>
                <w:szCs w:val="20"/>
              </w:rPr>
              <w:t>mynde som deleger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>s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t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Finansiering og kostnadsfordeling. Økonomi, kostnader, fakturering.</w:t>
            </w:r>
          </w:p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Organisering. (PBL§25-1, 3.ledd og SAK10§15). Ansvar og rolledeling mellom samarbeidskommun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>r, vertskommune og tilsynskontor. Aktivitetsnivå. Sikre kompetanse og følg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j</w:t>
            </w:r>
            <w:r w:rsidRPr="00E94C7A">
              <w:rPr>
                <w:rFonts w:ascii="Verdana" w:hAnsi="Verdana" w:cs="Arial"/>
                <w:sz w:val="20"/>
                <w:szCs w:val="20"/>
              </w:rPr>
              <w:t>e regelverket.</w:t>
            </w:r>
          </w:p>
          <w:p w:rsidR="00A84BCF" w:rsidRPr="00E94C7A" w:rsidRDefault="00A84BCF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Avtalen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94C7A">
              <w:rPr>
                <w:rFonts w:ascii="Verdana" w:hAnsi="Verdana" w:cs="Arial"/>
                <w:sz w:val="20"/>
                <w:szCs w:val="20"/>
              </w:rPr>
              <w:t>s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in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 varighe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i</w:t>
            </w:r>
            <w:r w:rsidRPr="00E94C7A">
              <w:rPr>
                <w:rFonts w:ascii="Verdana" w:hAnsi="Verdana" w:cs="Arial"/>
                <w:sz w:val="20"/>
                <w:szCs w:val="20"/>
              </w:rPr>
              <w:t>t. Opplø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y</w:t>
            </w:r>
            <w:r w:rsidRPr="00E94C7A">
              <w:rPr>
                <w:rFonts w:ascii="Verdana" w:hAnsi="Verdana" w:cs="Arial"/>
                <w:sz w:val="20"/>
                <w:szCs w:val="20"/>
              </w:rPr>
              <w:t>sing/Opps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eiingar</w:t>
            </w:r>
            <w:r w:rsidRPr="00E94C7A">
              <w:rPr>
                <w:rFonts w:ascii="Verdana" w:hAnsi="Verdana" w:cs="Arial"/>
                <w:sz w:val="20"/>
                <w:szCs w:val="20"/>
              </w:rPr>
              <w:t>/Endring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r. </w:t>
            </w:r>
          </w:p>
          <w:p w:rsidR="00A84BCF" w:rsidRPr="00E94C7A" w:rsidRDefault="00E24B19" w:rsidP="0042635C">
            <w:pPr>
              <w:pStyle w:val="Ingenmellomrom"/>
              <w:numPr>
                <w:ilvl w:val="0"/>
                <w:numId w:val="6"/>
              </w:numPr>
              <w:ind w:left="459" w:hanging="425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Signaturar</w:t>
            </w:r>
            <w:r w:rsidR="00A84BCF" w:rsidRPr="00E94C7A">
              <w:rPr>
                <w:rFonts w:ascii="Verdana" w:hAnsi="Verdana" w:cs="Arial"/>
                <w:sz w:val="20"/>
                <w:szCs w:val="20"/>
              </w:rPr>
              <w:t>. Godkjenning.</w:t>
            </w:r>
          </w:p>
        </w:tc>
      </w:tr>
      <w:tr w:rsidR="00A84BCF" w:rsidRPr="00E94C7A" w:rsidTr="00B92B12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4BCF" w:rsidRPr="00E94C7A" w:rsidRDefault="00A84BCF" w:rsidP="00E94C7A">
            <w:pPr>
              <w:pStyle w:val="Ingenmellomrom"/>
              <w:rPr>
                <w:rFonts w:ascii="Verdana" w:hAnsi="Verdana" w:cs="Arial"/>
                <w:sz w:val="20"/>
                <w:szCs w:val="20"/>
              </w:rPr>
            </w:pPr>
            <w:r w:rsidRPr="00E94C7A">
              <w:rPr>
                <w:rFonts w:ascii="Verdana" w:hAnsi="Verdana" w:cs="Arial"/>
                <w:sz w:val="20"/>
                <w:szCs w:val="20"/>
              </w:rPr>
              <w:t>Godkjenn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>s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t</w:t>
            </w:r>
            <w:r w:rsidRPr="00E94C7A">
              <w:rPr>
                <w:rFonts w:ascii="Verdana" w:hAnsi="Verdana" w:cs="Arial"/>
                <w:sz w:val="20"/>
                <w:szCs w:val="20"/>
              </w:rPr>
              <w:t xml:space="preserve"> av Kommunestyret. (Fylkesmann orienter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a</w:t>
            </w:r>
            <w:r w:rsidRPr="00E94C7A">
              <w:rPr>
                <w:rFonts w:ascii="Verdana" w:hAnsi="Verdana" w:cs="Arial"/>
                <w:sz w:val="20"/>
                <w:szCs w:val="20"/>
              </w:rPr>
              <w:t>s</w:t>
            </w:r>
            <w:r w:rsidR="00E94C7A" w:rsidRPr="00E94C7A">
              <w:rPr>
                <w:rFonts w:ascii="Verdana" w:hAnsi="Verdana" w:cs="Arial"/>
                <w:sz w:val="20"/>
                <w:szCs w:val="20"/>
              </w:rPr>
              <w:t>t</w:t>
            </w:r>
            <w:r w:rsidRPr="00E94C7A">
              <w:rPr>
                <w:rFonts w:ascii="Verdana" w:hAnsi="Verdana" w:cs="Arial"/>
                <w:sz w:val="20"/>
                <w:szCs w:val="20"/>
              </w:rPr>
              <w:t>).</w:t>
            </w:r>
          </w:p>
        </w:tc>
      </w:tr>
    </w:tbl>
    <w:p w:rsidR="00E44821" w:rsidRPr="00E94C7A" w:rsidRDefault="00E44821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E44821" w:rsidRPr="00E94C7A" w:rsidRDefault="00E44821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84BCF" w:rsidRPr="00E94C7A" w:rsidRDefault="00E94C7A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>Døme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 xml:space="preserve"> på hov</w:t>
      </w:r>
      <w:r w:rsidRPr="00E94C7A">
        <w:rPr>
          <w:rFonts w:ascii="Verdana" w:hAnsi="Verdana" w:cs="Arial"/>
          <w:sz w:val="20"/>
          <w:szCs w:val="20"/>
          <w:u w:val="single"/>
        </w:rPr>
        <w:t>u</w:t>
      </w:r>
      <w:r w:rsidR="00A84BCF" w:rsidRPr="00E94C7A">
        <w:rPr>
          <w:rFonts w:ascii="Verdana" w:hAnsi="Verdana" w:cs="Arial"/>
          <w:sz w:val="20"/>
          <w:szCs w:val="20"/>
          <w:u w:val="single"/>
        </w:rPr>
        <w:t>dtrekk i avtale</w:t>
      </w:r>
      <w:r w:rsidR="00B84703" w:rsidRPr="00E94C7A">
        <w:rPr>
          <w:rFonts w:ascii="Verdana" w:hAnsi="Verdana" w:cs="Arial"/>
          <w:sz w:val="20"/>
          <w:szCs w:val="20"/>
          <w:u w:val="single"/>
        </w:rPr>
        <w:t xml:space="preserve"> </w:t>
      </w:r>
      <w:r w:rsidR="00CB79F1" w:rsidRPr="00E94C7A">
        <w:rPr>
          <w:rFonts w:ascii="Verdana" w:hAnsi="Verdana" w:cs="Arial"/>
          <w:sz w:val="20"/>
          <w:szCs w:val="20"/>
          <w:u w:val="single"/>
        </w:rPr>
        <w:t xml:space="preserve">om samarbeid </w:t>
      </w:r>
      <w:r w:rsidR="00B84703" w:rsidRPr="00E94C7A">
        <w:rPr>
          <w:rFonts w:ascii="Verdana" w:hAnsi="Verdana" w:cs="Arial"/>
          <w:sz w:val="20"/>
          <w:szCs w:val="20"/>
          <w:u w:val="single"/>
        </w:rPr>
        <w:t>som ikk</w:t>
      </w:r>
      <w:r w:rsidRPr="00E94C7A">
        <w:rPr>
          <w:rFonts w:ascii="Verdana" w:hAnsi="Verdana" w:cs="Arial"/>
          <w:sz w:val="20"/>
          <w:szCs w:val="20"/>
          <w:u w:val="single"/>
        </w:rPr>
        <w:t>j</w:t>
      </w:r>
      <w:r w:rsidR="00B84703" w:rsidRPr="00E94C7A">
        <w:rPr>
          <w:rFonts w:ascii="Verdana" w:hAnsi="Verdana" w:cs="Arial"/>
          <w:sz w:val="20"/>
          <w:szCs w:val="20"/>
          <w:u w:val="single"/>
        </w:rPr>
        <w:t xml:space="preserve">e er </w:t>
      </w:r>
      <w:r w:rsidR="00F369A6" w:rsidRPr="00E94C7A">
        <w:rPr>
          <w:rFonts w:ascii="Verdana" w:hAnsi="Verdana" w:cs="Arial"/>
          <w:sz w:val="20"/>
          <w:szCs w:val="20"/>
          <w:u w:val="single"/>
        </w:rPr>
        <w:t xml:space="preserve">interkommunalt </w:t>
      </w:r>
      <w:r w:rsidR="00B84703" w:rsidRPr="00E94C7A">
        <w:rPr>
          <w:rFonts w:ascii="Verdana" w:hAnsi="Verdana" w:cs="Arial"/>
          <w:sz w:val="20"/>
          <w:szCs w:val="20"/>
          <w:u w:val="single"/>
        </w:rPr>
        <w:t xml:space="preserve">etter </w:t>
      </w:r>
      <w:r w:rsidR="00F369A6" w:rsidRPr="00E94C7A">
        <w:rPr>
          <w:rFonts w:ascii="Verdana" w:hAnsi="Verdana" w:cs="Arial"/>
          <w:sz w:val="20"/>
          <w:szCs w:val="20"/>
          <w:u w:val="single"/>
        </w:rPr>
        <w:t>KL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Det etabler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 xml:space="preserve"> e</w:t>
      </w:r>
      <w:r w:rsidR="00E94C7A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t samarbeid</w:t>
      </w:r>
      <w:r w:rsidR="00B84703" w:rsidRPr="00E94C7A">
        <w:rPr>
          <w:rFonts w:ascii="Verdana" w:hAnsi="Verdana" w:cs="Arial"/>
          <w:sz w:val="20"/>
          <w:szCs w:val="20"/>
        </w:rPr>
        <w:t xml:space="preserve"> der avtalepart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="00B84703" w:rsidRPr="00E94C7A">
        <w:rPr>
          <w:rFonts w:ascii="Verdana" w:hAnsi="Verdana" w:cs="Arial"/>
          <w:sz w:val="20"/>
          <w:szCs w:val="20"/>
        </w:rPr>
        <w:t xml:space="preserve">ne </w:t>
      </w:r>
      <w:r w:rsidRPr="00E94C7A">
        <w:rPr>
          <w:rFonts w:ascii="Verdana" w:hAnsi="Verdana" w:cs="Arial"/>
          <w:sz w:val="20"/>
          <w:szCs w:val="20"/>
        </w:rPr>
        <w:t>Xx kommune er vertskommune. Bruk</w:t>
      </w:r>
      <w:r w:rsidR="00B84703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rkommun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ne er: yy + zz  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Samarbeidsavtalen gjeld felles tilsynskontor som skal arbeide etter felles vedtatt tilsynsstrategi.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Tilsynet</w:t>
      </w:r>
      <w:r w:rsidR="00E94C7A" w:rsidRPr="00E94C7A">
        <w:rPr>
          <w:rFonts w:ascii="Verdana" w:hAnsi="Verdana" w:cs="Arial"/>
          <w:sz w:val="20"/>
          <w:szCs w:val="20"/>
        </w:rPr>
        <w:t xml:space="preserve"> 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i mynde</w:t>
      </w:r>
      <w:r w:rsidRPr="00E94C7A">
        <w:rPr>
          <w:rFonts w:ascii="Verdana" w:hAnsi="Verdana" w:cs="Arial"/>
          <w:sz w:val="20"/>
          <w:szCs w:val="20"/>
        </w:rPr>
        <w:t xml:space="preserve"> deleger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 xml:space="preserve"> fr</w:t>
      </w:r>
      <w:r w:rsidR="00E94C7A" w:rsidRPr="00E94C7A">
        <w:rPr>
          <w:rFonts w:ascii="Verdana" w:hAnsi="Verdana" w:cs="Arial"/>
          <w:sz w:val="20"/>
          <w:szCs w:val="20"/>
        </w:rPr>
        <w:t>å</w:t>
      </w:r>
      <w:r w:rsidRPr="00E94C7A">
        <w:rPr>
          <w:rFonts w:ascii="Verdana" w:hAnsi="Verdana" w:cs="Arial"/>
          <w:sz w:val="20"/>
          <w:szCs w:val="20"/>
        </w:rPr>
        <w:t xml:space="preserve"> samarbeidskommun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ne til rådmann i vertskommunen til å gj</w:t>
      </w:r>
      <w:r w:rsidR="00E94C7A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re vedtak i enkeltsaker av ikk</w:t>
      </w:r>
      <w:r w:rsidR="00E94C7A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>e prinsipiell art.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Vertskommunen har arbeidsg</w:t>
      </w:r>
      <w:r w:rsidR="00E94C7A" w:rsidRPr="00E94C7A">
        <w:rPr>
          <w:rFonts w:ascii="Verdana" w:hAnsi="Verdana" w:cs="Arial"/>
          <w:sz w:val="20"/>
          <w:szCs w:val="20"/>
        </w:rPr>
        <w:t>je</w:t>
      </w:r>
      <w:r w:rsidRPr="00E94C7A">
        <w:rPr>
          <w:rFonts w:ascii="Verdana" w:hAnsi="Verdana" w:cs="Arial"/>
          <w:sz w:val="20"/>
          <w:szCs w:val="20"/>
        </w:rPr>
        <w:t>v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ransvar og </w:t>
      </w:r>
      <w:r w:rsidR="00E94C7A" w:rsidRPr="00E94C7A">
        <w:rPr>
          <w:rFonts w:ascii="Verdana" w:hAnsi="Verdana" w:cs="Arial"/>
          <w:sz w:val="20"/>
          <w:szCs w:val="20"/>
        </w:rPr>
        <w:t>til</w:t>
      </w:r>
      <w:r w:rsidRPr="00E94C7A">
        <w:rPr>
          <w:rFonts w:ascii="Verdana" w:hAnsi="Verdana" w:cs="Arial"/>
          <w:sz w:val="20"/>
          <w:szCs w:val="20"/>
        </w:rPr>
        <w:t>sett minimum 2 person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r. 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Tilsynsle</w:t>
      </w:r>
      <w:r w:rsidR="00E94C7A" w:rsidRPr="00E94C7A">
        <w:rPr>
          <w:rFonts w:ascii="Verdana" w:hAnsi="Verdana" w:cs="Arial"/>
          <w:sz w:val="20"/>
          <w:szCs w:val="20"/>
        </w:rPr>
        <w:t xml:space="preserve">iar 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in</w:t>
      </w:r>
      <w:r w:rsidRPr="00E94C7A">
        <w:rPr>
          <w:rFonts w:ascii="Verdana" w:hAnsi="Verdana" w:cs="Arial"/>
          <w:sz w:val="20"/>
          <w:szCs w:val="20"/>
        </w:rPr>
        <w:t xml:space="preserve"> nær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ste overordn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 er vertskommunen</w:t>
      </w:r>
      <w:r w:rsidR="00E94C7A" w:rsidRPr="00E94C7A">
        <w:rPr>
          <w:rFonts w:ascii="Verdana" w:hAnsi="Verdana" w:cs="Arial"/>
          <w:sz w:val="20"/>
          <w:szCs w:val="20"/>
        </w:rPr>
        <w:t xml:space="preserve"> 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 xml:space="preserve">in </w:t>
      </w:r>
      <w:r w:rsidRPr="00E94C7A">
        <w:rPr>
          <w:rFonts w:ascii="Verdana" w:hAnsi="Verdana" w:cs="Arial"/>
          <w:sz w:val="20"/>
          <w:szCs w:val="20"/>
        </w:rPr>
        <w:t>v</w:t>
      </w:r>
      <w:r w:rsidR="00E94C7A" w:rsidRPr="00E94C7A">
        <w:rPr>
          <w:rFonts w:ascii="Verdana" w:hAnsi="Verdana" w:cs="Arial"/>
          <w:sz w:val="20"/>
          <w:szCs w:val="20"/>
        </w:rPr>
        <w:t>erksemdsleiar</w:t>
      </w:r>
      <w:r w:rsidRPr="00E94C7A">
        <w:rPr>
          <w:rFonts w:ascii="Verdana" w:hAnsi="Verdana" w:cs="Arial"/>
          <w:sz w:val="20"/>
          <w:szCs w:val="20"/>
        </w:rPr>
        <w:t xml:space="preserve"> som har byggesaksansvar. 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Tilsynsle</w:t>
      </w:r>
      <w:r w:rsidR="00E94C7A" w:rsidRPr="00E94C7A">
        <w:rPr>
          <w:rFonts w:ascii="Verdana" w:hAnsi="Verdana" w:cs="Arial"/>
          <w:sz w:val="20"/>
          <w:szCs w:val="20"/>
        </w:rPr>
        <w:t>ia</w:t>
      </w:r>
      <w:r w:rsidRPr="00E94C7A">
        <w:rPr>
          <w:rFonts w:ascii="Verdana" w:hAnsi="Verdana" w:cs="Arial"/>
          <w:sz w:val="20"/>
          <w:szCs w:val="20"/>
        </w:rPr>
        <w:t xml:space="preserve"> er ansvarl</w:t>
      </w:r>
      <w:r w:rsidR="00E94C7A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g for aktiv informasjon til publikum om tenest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A84BCF" w:rsidRPr="00E94C7A" w:rsidRDefault="00A84BCF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Driftskostnadene blir fordelt etter e</w:t>
      </w:r>
      <w:r w:rsidR="00E94C7A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gen modell/fordelingsnøkkel.</w:t>
      </w:r>
    </w:p>
    <w:p w:rsidR="00A84BCF" w:rsidRPr="00E94C7A" w:rsidRDefault="00E24B19" w:rsidP="0042635C">
      <w:pPr>
        <w:pStyle w:val="Ingenmellomrom"/>
        <w:numPr>
          <w:ilvl w:val="0"/>
          <w:numId w:val="3"/>
        </w:numPr>
        <w:tabs>
          <w:tab w:val="clear" w:pos="720"/>
        </w:tabs>
        <w:ind w:left="426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Avtaletid</w:t>
      </w:r>
      <w:r>
        <w:rPr>
          <w:rFonts w:ascii="Verdana" w:hAnsi="Verdana" w:cs="Arial"/>
          <w:sz w:val="20"/>
          <w:szCs w:val="20"/>
        </w:rPr>
        <w:t>a</w:t>
      </w:r>
      <w:r w:rsidR="00A84BCF" w:rsidRPr="00E94C7A">
        <w:rPr>
          <w:rFonts w:ascii="Verdana" w:hAnsi="Verdana" w:cs="Arial"/>
          <w:sz w:val="20"/>
          <w:szCs w:val="20"/>
        </w:rPr>
        <w:t xml:space="preserve"> er 3 år med automatisk forleng</w:t>
      </w:r>
      <w:r w:rsidR="00E94C7A" w:rsidRPr="00E94C7A">
        <w:rPr>
          <w:rFonts w:ascii="Verdana" w:hAnsi="Verdana" w:cs="Arial"/>
          <w:sz w:val="20"/>
          <w:szCs w:val="20"/>
        </w:rPr>
        <w:t>ing</w:t>
      </w:r>
      <w:r w:rsidR="00A84BCF" w:rsidRPr="00E94C7A">
        <w:rPr>
          <w:rFonts w:ascii="Verdana" w:hAnsi="Verdana" w:cs="Arial"/>
          <w:sz w:val="20"/>
          <w:szCs w:val="20"/>
        </w:rPr>
        <w:t xml:space="preserve"> for 3 år om gangen. </w:t>
      </w:r>
    </w:p>
    <w:p w:rsidR="00A84BCF" w:rsidRPr="00E94C7A" w:rsidRDefault="00A84BCF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F369A6" w:rsidRPr="00E94C7A" w:rsidRDefault="00F369A6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F369A6" w:rsidRPr="00E94C7A" w:rsidRDefault="00F369A6" w:rsidP="00A84BCF">
      <w:pPr>
        <w:pStyle w:val="Ingenmellomrom"/>
        <w:rPr>
          <w:rFonts w:ascii="Verdana" w:hAnsi="Verdana" w:cs="Arial"/>
          <w:sz w:val="20"/>
          <w:szCs w:val="20"/>
          <w:u w:val="single"/>
        </w:rPr>
      </w:pPr>
      <w:r w:rsidRPr="00E94C7A">
        <w:rPr>
          <w:rFonts w:ascii="Verdana" w:hAnsi="Verdana" w:cs="Arial"/>
          <w:sz w:val="20"/>
          <w:szCs w:val="20"/>
          <w:u w:val="single"/>
        </w:rPr>
        <w:t xml:space="preserve">Om </w:t>
      </w:r>
      <w:r w:rsidR="00DA64FA" w:rsidRPr="00E94C7A">
        <w:rPr>
          <w:rFonts w:ascii="Verdana" w:hAnsi="Verdana" w:cs="Arial"/>
          <w:sz w:val="20"/>
          <w:szCs w:val="20"/>
          <w:u w:val="single"/>
        </w:rPr>
        <w:t xml:space="preserve">formulering av </w:t>
      </w:r>
      <w:r w:rsidRPr="00E94C7A">
        <w:rPr>
          <w:rFonts w:ascii="Verdana" w:hAnsi="Verdana" w:cs="Arial"/>
          <w:sz w:val="20"/>
          <w:szCs w:val="20"/>
          <w:u w:val="single"/>
        </w:rPr>
        <w:t>målsetting</w:t>
      </w:r>
    </w:p>
    <w:p w:rsidR="00100A90" w:rsidRPr="00E94C7A" w:rsidRDefault="00100A90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Det er krav til målformulering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r både i samarbeidsavtal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r (KL§28e,nr2.) og i tilsynsstrategien (SAK10§15-1,a). Arbeid med målsetting </w:t>
      </w:r>
      <w:r w:rsidR="00036119" w:rsidRPr="00E94C7A">
        <w:rPr>
          <w:rFonts w:ascii="Verdana" w:hAnsi="Verdana" w:cs="Arial"/>
          <w:sz w:val="20"/>
          <w:szCs w:val="20"/>
        </w:rPr>
        <w:t>kan opplev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="00036119"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 xml:space="preserve"> </w:t>
      </w:r>
      <w:r w:rsidR="00036119" w:rsidRPr="00E94C7A">
        <w:rPr>
          <w:rFonts w:ascii="Verdana" w:hAnsi="Verdana" w:cs="Arial"/>
          <w:sz w:val="20"/>
          <w:szCs w:val="20"/>
        </w:rPr>
        <w:t>krev</w:t>
      </w:r>
      <w:r w:rsidR="00E94C7A" w:rsidRPr="00E94C7A">
        <w:rPr>
          <w:rFonts w:ascii="Verdana" w:hAnsi="Verdana" w:cs="Arial"/>
          <w:sz w:val="20"/>
          <w:szCs w:val="20"/>
        </w:rPr>
        <w:t>ja</w:t>
      </w:r>
      <w:r w:rsidR="00036119" w:rsidRPr="00E94C7A">
        <w:rPr>
          <w:rFonts w:ascii="Verdana" w:hAnsi="Verdana" w:cs="Arial"/>
          <w:sz w:val="20"/>
          <w:szCs w:val="20"/>
        </w:rPr>
        <w:t>nde</w:t>
      </w:r>
      <w:r w:rsidRPr="00E94C7A">
        <w:rPr>
          <w:rFonts w:ascii="Verdana" w:hAnsi="Verdana" w:cs="Arial"/>
          <w:sz w:val="20"/>
          <w:szCs w:val="20"/>
        </w:rPr>
        <w:t>, men det må gj</w:t>
      </w:r>
      <w:r w:rsidR="00E94C7A" w:rsidRPr="00E94C7A">
        <w:rPr>
          <w:rFonts w:ascii="Verdana" w:hAnsi="Verdana" w:cs="Arial"/>
          <w:sz w:val="20"/>
          <w:szCs w:val="20"/>
        </w:rPr>
        <w:t>e</w:t>
      </w:r>
      <w:r w:rsidRPr="00E94C7A">
        <w:rPr>
          <w:rFonts w:ascii="Verdana" w:hAnsi="Verdana" w:cs="Arial"/>
          <w:sz w:val="20"/>
          <w:szCs w:val="20"/>
        </w:rPr>
        <w:t>r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100A90" w:rsidRPr="00E94C7A" w:rsidRDefault="00E24B19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 xml:space="preserve">Ein må prøve å definere kva som </w:t>
      </w:r>
      <w:r>
        <w:rPr>
          <w:rFonts w:ascii="Verdana" w:hAnsi="Verdana" w:cs="Arial"/>
          <w:sz w:val="20"/>
          <w:szCs w:val="20"/>
        </w:rPr>
        <w:t>er mein</w:t>
      </w:r>
      <w:r w:rsidRPr="00E94C7A">
        <w:rPr>
          <w:rFonts w:ascii="Verdana" w:hAnsi="Verdana" w:cs="Arial"/>
          <w:sz w:val="20"/>
          <w:szCs w:val="20"/>
        </w:rPr>
        <w:t>t</w:t>
      </w:r>
      <w:r>
        <w:rPr>
          <w:rFonts w:ascii="Verdana" w:hAnsi="Verdana" w:cs="Arial"/>
          <w:sz w:val="20"/>
          <w:szCs w:val="20"/>
        </w:rPr>
        <w:t xml:space="preserve"> </w:t>
      </w:r>
      <w:r w:rsidRPr="00E94C7A">
        <w:rPr>
          <w:rFonts w:ascii="Verdana" w:hAnsi="Verdana" w:cs="Arial"/>
          <w:sz w:val="20"/>
          <w:szCs w:val="20"/>
        </w:rPr>
        <w:t xml:space="preserve">med mål i denne samanhengen. </w:t>
      </w:r>
      <w:r w:rsidR="00DA64FA" w:rsidRPr="00E94C7A">
        <w:rPr>
          <w:rFonts w:ascii="Verdana" w:hAnsi="Verdana" w:cs="Arial"/>
          <w:sz w:val="20"/>
          <w:szCs w:val="20"/>
        </w:rPr>
        <w:t xml:space="preserve">Det er </w:t>
      </w:r>
      <w:r w:rsidRPr="00E94C7A">
        <w:rPr>
          <w:rFonts w:ascii="Verdana" w:hAnsi="Verdana" w:cs="Arial"/>
          <w:sz w:val="20"/>
          <w:szCs w:val="20"/>
        </w:rPr>
        <w:t>forskjell</w:t>
      </w:r>
      <w:r w:rsidR="00DA64FA" w:rsidRPr="00E94C7A">
        <w:rPr>
          <w:rFonts w:ascii="Verdana" w:hAnsi="Verdana" w:cs="Arial"/>
          <w:sz w:val="20"/>
          <w:szCs w:val="20"/>
        </w:rPr>
        <w:t xml:space="preserve"> på </w:t>
      </w:r>
      <w:r w:rsidR="00100A90" w:rsidRPr="00E94C7A">
        <w:rPr>
          <w:rFonts w:ascii="Verdana" w:hAnsi="Verdana" w:cs="Arial"/>
          <w:sz w:val="20"/>
          <w:szCs w:val="20"/>
        </w:rPr>
        <w:t>målsetting, overordn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="00100A90" w:rsidRPr="00E94C7A">
        <w:rPr>
          <w:rFonts w:ascii="Verdana" w:hAnsi="Verdana" w:cs="Arial"/>
          <w:sz w:val="20"/>
          <w:szCs w:val="20"/>
        </w:rPr>
        <w:t xml:space="preserve"> mål (kontra delmål), operative mål, </w:t>
      </w:r>
      <w:r w:rsidR="00F7155C" w:rsidRPr="00E94C7A">
        <w:rPr>
          <w:rFonts w:ascii="Verdana" w:hAnsi="Verdana" w:cs="Arial"/>
          <w:sz w:val="20"/>
          <w:szCs w:val="20"/>
        </w:rPr>
        <w:t>prioriteringsmål</w:t>
      </w:r>
      <w:r w:rsidR="00100A90" w:rsidRPr="00E94C7A">
        <w:rPr>
          <w:rFonts w:ascii="Verdana" w:hAnsi="Verdana" w:cs="Arial"/>
          <w:sz w:val="20"/>
          <w:szCs w:val="20"/>
        </w:rPr>
        <w:t xml:space="preserve">, resultatmål osv. </w:t>
      </w:r>
    </w:p>
    <w:p w:rsidR="00A45DD6" w:rsidRPr="00E94C7A" w:rsidRDefault="00A45DD6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A45DD6" w:rsidRPr="00E94C7A" w:rsidRDefault="00A45DD6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Unngå prosa/floskl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r. </w:t>
      </w:r>
    </w:p>
    <w:p w:rsidR="00100A90" w:rsidRPr="00E94C7A" w:rsidRDefault="00100A90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Målsetting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ne må sett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t</w:t>
      </w:r>
      <w:r w:rsidRPr="00E94C7A">
        <w:rPr>
          <w:rFonts w:ascii="Verdana" w:hAnsi="Verdana" w:cs="Arial"/>
          <w:sz w:val="20"/>
          <w:szCs w:val="20"/>
        </w:rPr>
        <w:t xml:space="preserve"> på r</w:t>
      </w:r>
      <w:r w:rsidR="00E94C7A" w:rsidRPr="00E94C7A">
        <w:rPr>
          <w:rFonts w:ascii="Verdana" w:hAnsi="Verdana" w:cs="Arial"/>
          <w:sz w:val="20"/>
          <w:szCs w:val="20"/>
        </w:rPr>
        <w:t>ett</w:t>
      </w:r>
      <w:r w:rsidRPr="00E94C7A">
        <w:rPr>
          <w:rFonts w:ascii="Verdana" w:hAnsi="Verdana" w:cs="Arial"/>
          <w:sz w:val="20"/>
          <w:szCs w:val="20"/>
        </w:rPr>
        <w:t xml:space="preserve"> «nivå». E</w:t>
      </w:r>
      <w:r w:rsidR="00E94C7A" w:rsidRPr="00E94C7A">
        <w:rPr>
          <w:rFonts w:ascii="Verdana" w:hAnsi="Verdana" w:cs="Arial"/>
          <w:sz w:val="20"/>
          <w:szCs w:val="20"/>
        </w:rPr>
        <w:t>i</w:t>
      </w:r>
      <w:r w:rsidRPr="00E94C7A">
        <w:rPr>
          <w:rFonts w:ascii="Verdana" w:hAnsi="Verdana" w:cs="Arial"/>
          <w:sz w:val="20"/>
          <w:szCs w:val="20"/>
        </w:rPr>
        <w:t>n må skil</w:t>
      </w:r>
      <w:r w:rsidR="00E94C7A" w:rsidRPr="00E94C7A">
        <w:rPr>
          <w:rFonts w:ascii="Verdana" w:hAnsi="Verdana" w:cs="Arial"/>
          <w:sz w:val="20"/>
          <w:szCs w:val="20"/>
        </w:rPr>
        <w:t>j</w:t>
      </w:r>
      <w:r w:rsidRPr="00E94C7A">
        <w:rPr>
          <w:rFonts w:ascii="Verdana" w:hAnsi="Verdana" w:cs="Arial"/>
          <w:sz w:val="20"/>
          <w:szCs w:val="20"/>
        </w:rPr>
        <w:t xml:space="preserve">e mellom mål i interkommunal samarbeidsavtale, interkommunal/lokal </w:t>
      </w:r>
      <w:r w:rsidR="00F7155C" w:rsidRPr="00E94C7A">
        <w:rPr>
          <w:rFonts w:ascii="Verdana" w:hAnsi="Verdana" w:cs="Arial"/>
          <w:sz w:val="20"/>
          <w:szCs w:val="20"/>
        </w:rPr>
        <w:t>tilsynsstrategi</w:t>
      </w:r>
      <w:r w:rsidRPr="00E94C7A">
        <w:rPr>
          <w:rFonts w:ascii="Verdana" w:hAnsi="Verdana" w:cs="Arial"/>
          <w:sz w:val="20"/>
          <w:szCs w:val="20"/>
        </w:rPr>
        <w:t xml:space="preserve">, og delmål i </w:t>
      </w:r>
      <w:r w:rsidR="00036119" w:rsidRPr="00E94C7A">
        <w:rPr>
          <w:rFonts w:ascii="Verdana" w:hAnsi="Verdana" w:cs="Arial"/>
          <w:sz w:val="20"/>
          <w:szCs w:val="20"/>
        </w:rPr>
        <w:t xml:space="preserve">en </w:t>
      </w:r>
      <w:r w:rsidR="00F7155C" w:rsidRPr="00E94C7A">
        <w:rPr>
          <w:rFonts w:ascii="Verdana" w:hAnsi="Verdana" w:cs="Arial"/>
          <w:sz w:val="20"/>
          <w:szCs w:val="20"/>
        </w:rPr>
        <w:t>evt. v</w:t>
      </w:r>
      <w:r w:rsidR="00E94C7A" w:rsidRPr="00E94C7A">
        <w:rPr>
          <w:rFonts w:ascii="Verdana" w:hAnsi="Verdana" w:cs="Arial"/>
          <w:sz w:val="20"/>
          <w:szCs w:val="20"/>
        </w:rPr>
        <w:t>erksemd</w:t>
      </w:r>
      <w:r w:rsidR="00F7155C" w:rsidRPr="00E94C7A">
        <w:rPr>
          <w:rFonts w:ascii="Verdana" w:hAnsi="Verdana" w:cs="Arial"/>
          <w:sz w:val="20"/>
          <w:szCs w:val="20"/>
        </w:rPr>
        <w:t>plan</w:t>
      </w:r>
      <w:r w:rsidRPr="00E94C7A">
        <w:rPr>
          <w:rFonts w:ascii="Verdana" w:hAnsi="Verdana" w:cs="Arial"/>
          <w:sz w:val="20"/>
          <w:szCs w:val="20"/>
        </w:rPr>
        <w:t>.</w:t>
      </w:r>
    </w:p>
    <w:p w:rsidR="00377CFD" w:rsidRPr="00E94C7A" w:rsidRDefault="00377CFD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Overordn</w:t>
      </w:r>
      <w:r w:rsidR="00E94C7A" w:rsidRPr="00E94C7A">
        <w:rPr>
          <w:rFonts w:ascii="Verdana" w:hAnsi="Verdana" w:cs="Arial"/>
          <w:sz w:val="20"/>
          <w:szCs w:val="20"/>
        </w:rPr>
        <w:t>a</w:t>
      </w:r>
      <w:r w:rsidRPr="00E94C7A">
        <w:rPr>
          <w:rFonts w:ascii="Verdana" w:hAnsi="Verdana" w:cs="Arial"/>
          <w:sz w:val="20"/>
          <w:szCs w:val="20"/>
        </w:rPr>
        <w:t xml:space="preserve"> mål</w:t>
      </w:r>
      <w:r w:rsidR="00036119" w:rsidRPr="00E94C7A">
        <w:rPr>
          <w:rFonts w:ascii="Verdana" w:hAnsi="Verdana" w:cs="Arial"/>
          <w:sz w:val="20"/>
          <w:szCs w:val="20"/>
        </w:rPr>
        <w:t>:</w:t>
      </w:r>
      <w:r w:rsidRPr="00E94C7A">
        <w:rPr>
          <w:rFonts w:ascii="Verdana" w:hAnsi="Verdana" w:cs="Arial"/>
          <w:sz w:val="20"/>
          <w:szCs w:val="20"/>
        </w:rPr>
        <w:t xml:space="preserve"> </w:t>
      </w:r>
      <w:r w:rsidR="00036119" w:rsidRPr="00E94C7A">
        <w:rPr>
          <w:rFonts w:ascii="Verdana" w:hAnsi="Verdana" w:cs="Arial"/>
          <w:sz w:val="20"/>
          <w:szCs w:val="20"/>
        </w:rPr>
        <w:t>-</w:t>
      </w:r>
      <w:r w:rsidR="00E94C7A" w:rsidRPr="00E94C7A">
        <w:rPr>
          <w:rFonts w:ascii="Verdana" w:hAnsi="Verdana" w:cs="Arial"/>
          <w:sz w:val="20"/>
          <w:szCs w:val="20"/>
        </w:rPr>
        <w:t>Om</w:t>
      </w:r>
      <w:r w:rsidRPr="00E94C7A">
        <w:rPr>
          <w:rFonts w:ascii="Verdana" w:hAnsi="Verdana" w:cs="Arial"/>
          <w:sz w:val="20"/>
          <w:szCs w:val="20"/>
        </w:rPr>
        <w:t>s</w:t>
      </w:r>
      <w:r w:rsidR="00E94C7A" w:rsidRPr="00E94C7A">
        <w:rPr>
          <w:rFonts w:ascii="Verdana" w:hAnsi="Verdana" w:cs="Arial"/>
          <w:sz w:val="20"/>
          <w:szCs w:val="20"/>
        </w:rPr>
        <w:t>ynet</w:t>
      </w:r>
      <w:r w:rsidRPr="00E94C7A">
        <w:rPr>
          <w:rFonts w:ascii="Verdana" w:hAnsi="Verdana" w:cs="Arial"/>
          <w:sz w:val="20"/>
          <w:szCs w:val="20"/>
        </w:rPr>
        <w:t xml:space="preserve"> med </w:t>
      </w:r>
      <w:r w:rsidR="00036119" w:rsidRPr="00E94C7A">
        <w:rPr>
          <w:rFonts w:ascii="Verdana" w:hAnsi="Verdana" w:cs="Arial"/>
          <w:sz w:val="20"/>
          <w:szCs w:val="20"/>
        </w:rPr>
        <w:t xml:space="preserve">samarbeidsavtale, </w:t>
      </w:r>
      <w:r w:rsidR="00A45DD6" w:rsidRPr="00E94C7A">
        <w:rPr>
          <w:rFonts w:ascii="Verdana" w:hAnsi="Verdana" w:cs="Arial"/>
          <w:sz w:val="20"/>
          <w:szCs w:val="20"/>
        </w:rPr>
        <w:t>-</w:t>
      </w:r>
      <w:r w:rsidR="00E94C7A" w:rsidRPr="00E94C7A">
        <w:rPr>
          <w:rFonts w:ascii="Verdana" w:hAnsi="Verdana" w:cs="Arial"/>
          <w:sz w:val="20"/>
          <w:szCs w:val="20"/>
        </w:rPr>
        <w:t>Omsynet</w:t>
      </w:r>
      <w:r w:rsidR="00036119" w:rsidRPr="00E94C7A">
        <w:rPr>
          <w:rFonts w:ascii="Verdana" w:hAnsi="Verdana" w:cs="Arial"/>
          <w:sz w:val="20"/>
          <w:szCs w:val="20"/>
        </w:rPr>
        <w:t xml:space="preserve"> med </w:t>
      </w:r>
      <w:r w:rsidR="00F7155C" w:rsidRPr="00E94C7A">
        <w:rPr>
          <w:rFonts w:ascii="Verdana" w:hAnsi="Verdana" w:cs="Arial"/>
          <w:sz w:val="20"/>
          <w:szCs w:val="20"/>
        </w:rPr>
        <w:t>tilsynsstrategi</w:t>
      </w:r>
      <w:r w:rsidRPr="00E94C7A">
        <w:rPr>
          <w:rFonts w:ascii="Verdana" w:hAnsi="Verdana" w:cs="Arial"/>
          <w:sz w:val="20"/>
          <w:szCs w:val="20"/>
        </w:rPr>
        <w:t xml:space="preserve">, </w:t>
      </w:r>
      <w:r w:rsidR="00A45DD6" w:rsidRPr="00E94C7A">
        <w:rPr>
          <w:rFonts w:ascii="Verdana" w:hAnsi="Verdana" w:cs="Arial"/>
          <w:sz w:val="20"/>
          <w:szCs w:val="20"/>
        </w:rPr>
        <w:br/>
        <w:t>-</w:t>
      </w:r>
      <w:r w:rsidRPr="00E94C7A">
        <w:rPr>
          <w:rFonts w:ascii="Verdana" w:hAnsi="Verdana" w:cs="Arial"/>
          <w:sz w:val="20"/>
          <w:szCs w:val="20"/>
        </w:rPr>
        <w:t xml:space="preserve">Tilsynsmengde, </w:t>
      </w:r>
      <w:r w:rsidR="00A45DD6" w:rsidRPr="00E94C7A">
        <w:rPr>
          <w:rFonts w:ascii="Verdana" w:hAnsi="Verdana" w:cs="Arial"/>
          <w:sz w:val="20"/>
          <w:szCs w:val="20"/>
        </w:rPr>
        <w:t>-R</w:t>
      </w:r>
      <w:r w:rsidRPr="00E94C7A">
        <w:rPr>
          <w:rFonts w:ascii="Verdana" w:hAnsi="Verdana" w:cs="Arial"/>
          <w:sz w:val="20"/>
          <w:szCs w:val="20"/>
        </w:rPr>
        <w:t>apportering</w:t>
      </w:r>
      <w:r w:rsidR="00A45DD6" w:rsidRPr="00E94C7A">
        <w:rPr>
          <w:rFonts w:ascii="Verdana" w:hAnsi="Verdana" w:cs="Arial"/>
          <w:sz w:val="20"/>
          <w:szCs w:val="20"/>
        </w:rPr>
        <w:t>.</w:t>
      </w:r>
    </w:p>
    <w:p w:rsidR="00A45DD6" w:rsidRPr="00E94C7A" w:rsidRDefault="00A45DD6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4E6B2E" w:rsidRPr="00E94C7A" w:rsidRDefault="004E6B2E" w:rsidP="00A84BCF">
      <w:pPr>
        <w:pStyle w:val="Ingenmellomrom"/>
        <w:rPr>
          <w:rFonts w:ascii="Verdana" w:hAnsi="Verdana" w:cs="Arial"/>
          <w:sz w:val="20"/>
          <w:szCs w:val="20"/>
        </w:rPr>
      </w:pPr>
      <w:r w:rsidRPr="00E94C7A">
        <w:rPr>
          <w:rFonts w:ascii="Verdana" w:hAnsi="Verdana" w:cs="Arial"/>
          <w:sz w:val="20"/>
          <w:szCs w:val="20"/>
        </w:rPr>
        <w:t>A</w:t>
      </w:r>
      <w:r w:rsidR="00F7155C" w:rsidRPr="00E94C7A">
        <w:rPr>
          <w:rFonts w:ascii="Verdana" w:hAnsi="Verdana" w:cs="Arial"/>
          <w:sz w:val="20"/>
          <w:szCs w:val="20"/>
        </w:rPr>
        <w:t>dministrativt a</w:t>
      </w:r>
      <w:r w:rsidRPr="00E94C7A">
        <w:rPr>
          <w:rFonts w:ascii="Verdana" w:hAnsi="Verdana" w:cs="Arial"/>
          <w:sz w:val="20"/>
          <w:szCs w:val="20"/>
        </w:rPr>
        <w:t xml:space="preserve">rbeid med utforming av </w:t>
      </w:r>
      <w:r w:rsidR="00F7155C" w:rsidRPr="00E94C7A">
        <w:rPr>
          <w:rFonts w:ascii="Verdana" w:hAnsi="Verdana" w:cs="Arial"/>
          <w:sz w:val="20"/>
          <w:szCs w:val="20"/>
        </w:rPr>
        <w:t xml:space="preserve">målsetting i </w:t>
      </w:r>
      <w:r w:rsidRPr="00E94C7A">
        <w:rPr>
          <w:rFonts w:ascii="Verdana" w:hAnsi="Verdana" w:cs="Arial"/>
          <w:sz w:val="20"/>
          <w:szCs w:val="20"/>
        </w:rPr>
        <w:t xml:space="preserve">tilsynsstrategi </w:t>
      </w:r>
      <w:r w:rsidR="00E94C7A" w:rsidRPr="00E94C7A">
        <w:rPr>
          <w:rFonts w:ascii="Verdana" w:hAnsi="Verdana" w:cs="Arial"/>
          <w:sz w:val="20"/>
          <w:szCs w:val="20"/>
        </w:rPr>
        <w:t xml:space="preserve">vet ikkje </w:t>
      </w:r>
      <w:r w:rsidRPr="00E94C7A">
        <w:rPr>
          <w:rFonts w:ascii="Verdana" w:hAnsi="Verdana" w:cs="Arial"/>
          <w:sz w:val="20"/>
          <w:szCs w:val="20"/>
        </w:rPr>
        <w:t>ta</w:t>
      </w:r>
      <w:r w:rsidR="00E94C7A" w:rsidRPr="00E94C7A">
        <w:rPr>
          <w:rFonts w:ascii="Verdana" w:hAnsi="Verdana" w:cs="Arial"/>
          <w:sz w:val="20"/>
          <w:szCs w:val="20"/>
        </w:rPr>
        <w:t>tt</w:t>
      </w:r>
      <w:r w:rsidRPr="00E94C7A">
        <w:rPr>
          <w:rFonts w:ascii="Verdana" w:hAnsi="Verdana" w:cs="Arial"/>
          <w:sz w:val="20"/>
          <w:szCs w:val="20"/>
        </w:rPr>
        <w:t xml:space="preserve"> med her.</w:t>
      </w:r>
    </w:p>
    <w:p w:rsidR="004E6B2E" w:rsidRPr="00E94C7A" w:rsidRDefault="004E6B2E" w:rsidP="00A84BCF">
      <w:pPr>
        <w:pStyle w:val="Ingenmellomrom"/>
        <w:rPr>
          <w:rFonts w:ascii="Verdana" w:hAnsi="Verdana" w:cs="Arial"/>
          <w:sz w:val="20"/>
          <w:szCs w:val="20"/>
        </w:rPr>
      </w:pPr>
    </w:p>
    <w:p w:rsidR="00100A90" w:rsidRPr="00F7155C" w:rsidRDefault="00100A90" w:rsidP="00A84BCF">
      <w:pPr>
        <w:pStyle w:val="Ingenmellomrom"/>
        <w:rPr>
          <w:rFonts w:ascii="Verdana" w:hAnsi="Verdana" w:cs="Arial"/>
          <w:sz w:val="20"/>
          <w:szCs w:val="20"/>
          <w:lang w:val="nb-NO"/>
        </w:rPr>
      </w:pPr>
    </w:p>
    <w:sectPr w:rsidR="00100A90" w:rsidRPr="00F7155C" w:rsidSect="00DD67CB">
      <w:headerReference w:type="default" r:id="rId8"/>
      <w:footerReference w:type="default" r:id="rId9"/>
      <w:pgSz w:w="11906" w:h="16838"/>
      <w:pgMar w:top="820" w:right="1133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18" w:rsidRDefault="00FE6118" w:rsidP="00301447">
      <w:r>
        <w:separator/>
      </w:r>
    </w:p>
  </w:endnote>
  <w:endnote w:type="continuationSeparator" w:id="0">
    <w:p w:rsidR="00FE6118" w:rsidRDefault="00FE6118" w:rsidP="0030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02" w:rsidRPr="00BB4102" w:rsidRDefault="00B84703" w:rsidP="00BB410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  <w:lang w:val="nb-NO"/>
      </w:rPr>
    </w:pPr>
    <w:r w:rsidRPr="00B84703">
      <w:rPr>
        <w:rFonts w:ascii="Arial" w:hAnsi="Arial" w:cs="Arial"/>
        <w:sz w:val="16"/>
        <w:szCs w:val="16"/>
        <w:lang w:val="nb-NO"/>
      </w:rPr>
      <w:t xml:space="preserve">NKF Byggesak. Revidert </w:t>
    </w:r>
    <w:r>
      <w:rPr>
        <w:rFonts w:ascii="Arial" w:hAnsi="Arial" w:cs="Arial"/>
        <w:sz w:val="16"/>
        <w:szCs w:val="16"/>
        <w:lang w:val="nb-NO"/>
      </w:rPr>
      <w:t xml:space="preserve"> </w:t>
    </w:r>
    <w:r w:rsidR="00105AE0">
      <w:rPr>
        <w:rFonts w:ascii="Arial" w:hAnsi="Arial" w:cs="Arial"/>
        <w:sz w:val="16"/>
        <w:szCs w:val="16"/>
        <w:lang w:val="nb-NO"/>
      </w:rPr>
      <w:t>15</w:t>
    </w:r>
    <w:r w:rsidRPr="00B84703">
      <w:rPr>
        <w:rFonts w:ascii="Arial" w:hAnsi="Arial" w:cs="Arial"/>
        <w:sz w:val="16"/>
        <w:szCs w:val="16"/>
        <w:lang w:val="nb-NO"/>
      </w:rPr>
      <w:t>.0</w:t>
    </w:r>
    <w:r>
      <w:rPr>
        <w:rFonts w:ascii="Arial" w:hAnsi="Arial" w:cs="Arial"/>
        <w:sz w:val="16"/>
        <w:szCs w:val="16"/>
        <w:lang w:val="nb-NO"/>
      </w:rPr>
      <w:t>3</w:t>
    </w:r>
    <w:r w:rsidRPr="00B84703">
      <w:rPr>
        <w:rFonts w:ascii="Arial" w:hAnsi="Arial" w:cs="Arial"/>
        <w:sz w:val="16"/>
        <w:szCs w:val="16"/>
        <w:lang w:val="nb-NO"/>
      </w:rPr>
      <w:t>.2018.</w:t>
    </w:r>
    <w:r w:rsidR="00105AE0">
      <w:rPr>
        <w:rFonts w:ascii="Arial" w:hAnsi="Arial" w:cs="Arial"/>
        <w:sz w:val="16"/>
        <w:szCs w:val="16"/>
        <w:lang w:val="nb-NO"/>
      </w:rPr>
      <w:t>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18" w:rsidRDefault="00FE6118" w:rsidP="00301447">
      <w:r>
        <w:separator/>
      </w:r>
    </w:p>
  </w:footnote>
  <w:footnote w:type="continuationSeparator" w:id="0">
    <w:p w:rsidR="00FE6118" w:rsidRDefault="00FE6118" w:rsidP="0030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66" w:rsidRPr="00085B28" w:rsidRDefault="00CD44F7" w:rsidP="00CD44F7">
    <w:pPr>
      <w:tabs>
        <w:tab w:val="left" w:pos="1560"/>
        <w:tab w:val="left" w:pos="1701"/>
        <w:tab w:val="left" w:pos="8789"/>
      </w:tabs>
      <w:rPr>
        <w:rFonts w:ascii="Arial" w:hAnsi="Arial" w:cs="Arial"/>
        <w:lang w:val="nb-NO"/>
      </w:rPr>
    </w:pPr>
    <w:r>
      <w:rPr>
        <w:rFonts w:ascii="Arial" w:hAnsi="Arial" w:cs="Arial"/>
        <w:b/>
        <w:noProof/>
        <w:sz w:val="20"/>
        <w:szCs w:val="20"/>
        <w:lang w:val="nb-NO"/>
      </w:rPr>
      <w:drawing>
        <wp:anchor distT="0" distB="0" distL="114300" distR="114300" simplePos="0" relativeHeight="251658240" behindDoc="0" locked="0" layoutInCell="1" allowOverlap="1" wp14:anchorId="7977F712" wp14:editId="0A4E6EF2">
          <wp:simplePos x="0" y="0"/>
          <wp:positionH relativeFrom="column">
            <wp:posOffset>-34925</wp:posOffset>
          </wp:positionH>
          <wp:positionV relativeFrom="paragraph">
            <wp:posOffset>-19050</wp:posOffset>
          </wp:positionV>
          <wp:extent cx="847090" cy="32575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102" w:rsidRPr="00CB3666">
      <w:rPr>
        <w:rFonts w:ascii="Arial" w:hAnsi="Arial" w:cs="Arial"/>
        <w:b/>
        <w:sz w:val="20"/>
        <w:szCs w:val="20"/>
        <w:lang w:val="nb-NO"/>
      </w:rPr>
      <w:t xml:space="preserve"> </w:t>
    </w:r>
    <w:r w:rsidR="00CB3666">
      <w:rPr>
        <w:rFonts w:ascii="Arial" w:hAnsi="Arial" w:cs="Arial"/>
        <w:b/>
        <w:sz w:val="20"/>
        <w:szCs w:val="20"/>
        <w:lang w:val="nb-NO"/>
      </w:rPr>
      <w:tab/>
    </w:r>
    <w:r w:rsidRPr="00C81962">
      <w:rPr>
        <w:rFonts w:ascii="Verdana" w:hAnsi="Verdana" w:cs="Arial"/>
        <w:b/>
        <w:sz w:val="28"/>
        <w:szCs w:val="28"/>
      </w:rPr>
      <w:t>1</w:t>
    </w:r>
    <w:r>
      <w:rPr>
        <w:rFonts w:ascii="Verdana" w:hAnsi="Verdana" w:cs="Arial"/>
        <w:b/>
        <w:sz w:val="28"/>
        <w:szCs w:val="28"/>
      </w:rPr>
      <w:t>0</w:t>
    </w:r>
    <w:r w:rsidR="00F0209D">
      <w:rPr>
        <w:rFonts w:ascii="Verdana" w:hAnsi="Verdana" w:cs="Arial"/>
        <w:b/>
        <w:sz w:val="28"/>
        <w:szCs w:val="28"/>
      </w:rPr>
      <w:t>3</w:t>
    </w:r>
    <w:r w:rsidRPr="00C81962">
      <w:rPr>
        <w:rFonts w:ascii="Verdana" w:hAnsi="Verdana" w:cs="Arial"/>
        <w:b/>
        <w:sz w:val="28"/>
        <w:szCs w:val="28"/>
      </w:rPr>
      <w:t xml:space="preserve"> – </w:t>
    </w:r>
    <w:r>
      <w:rPr>
        <w:rFonts w:ascii="Verdana" w:hAnsi="Verdana" w:cs="Arial"/>
        <w:b/>
        <w:sz w:val="28"/>
        <w:szCs w:val="28"/>
      </w:rPr>
      <w:t>Etablering av felles tilsynskontor</w:t>
    </w:r>
    <w:r w:rsidRPr="00CD44F7">
      <w:rPr>
        <w:rFonts w:ascii="Verdana" w:hAnsi="Verdana" w:cs="Arial"/>
        <w:sz w:val="28"/>
        <w:szCs w:val="28"/>
      </w:rPr>
      <w:t xml:space="preserve"> </w:t>
    </w:r>
    <w:r w:rsidRPr="00C81962">
      <w:rPr>
        <w:rFonts w:ascii="Verdana" w:hAnsi="Verdana" w:cs="Arial"/>
        <w:sz w:val="28"/>
        <w:szCs w:val="28"/>
      </w:rPr>
      <w:tab/>
    </w:r>
    <w:r w:rsidR="000941A2">
      <w:rPr>
        <w:rFonts w:ascii="Verdana" w:hAnsi="Verdana" w:cs="Arial"/>
        <w:sz w:val="18"/>
        <w:szCs w:val="18"/>
      </w:rPr>
      <w:t>Nynorsk</w:t>
    </w:r>
  </w:p>
  <w:p w:rsidR="00CB3666" w:rsidRPr="00636572" w:rsidRDefault="00CB3666" w:rsidP="00CD44F7">
    <w:pPr>
      <w:tabs>
        <w:tab w:val="left" w:pos="1560"/>
        <w:tab w:val="left" w:pos="8789"/>
      </w:tabs>
      <w:rPr>
        <w:rFonts w:ascii="Arial" w:hAnsi="Arial" w:cs="Arial"/>
        <w:sz w:val="16"/>
        <w:szCs w:val="16"/>
        <w:lang w:val="nb-NO"/>
      </w:rPr>
    </w:pPr>
    <w:r w:rsidRPr="00636572">
      <w:rPr>
        <w:rFonts w:ascii="Arial" w:hAnsi="Arial" w:cs="Arial"/>
        <w:sz w:val="20"/>
        <w:szCs w:val="20"/>
        <w:u w:val="single"/>
        <w:lang w:val="nb-NO"/>
      </w:rPr>
      <w:t xml:space="preserve">               </w:t>
    </w:r>
    <w:r w:rsidRPr="00636572">
      <w:rPr>
        <w:rFonts w:ascii="Arial" w:hAnsi="Arial" w:cs="Arial"/>
        <w:sz w:val="20"/>
        <w:szCs w:val="20"/>
        <w:u w:val="single"/>
        <w:lang w:val="nb-NO"/>
      </w:rPr>
      <w:tab/>
    </w:r>
    <w:r w:rsidR="00CD44F7">
      <w:rPr>
        <w:rFonts w:ascii="Arial" w:hAnsi="Arial" w:cs="Arial"/>
        <w:sz w:val="20"/>
        <w:szCs w:val="20"/>
        <w:u w:val="single"/>
        <w:lang w:val="nb-NO"/>
      </w:rPr>
      <w:t>Innsp</w:t>
    </w:r>
    <w:r w:rsidR="000941A2">
      <w:rPr>
        <w:rFonts w:ascii="Arial" w:hAnsi="Arial" w:cs="Arial"/>
        <w:sz w:val="20"/>
        <w:szCs w:val="20"/>
        <w:u w:val="single"/>
        <w:lang w:val="nb-NO"/>
      </w:rPr>
      <w:t>e</w:t>
    </w:r>
    <w:r w:rsidR="00CD44F7">
      <w:rPr>
        <w:rFonts w:ascii="Arial" w:hAnsi="Arial" w:cs="Arial"/>
        <w:sz w:val="20"/>
        <w:szCs w:val="20"/>
        <w:u w:val="single"/>
        <w:lang w:val="nb-NO"/>
      </w:rPr>
      <w:t>l til administrativ fr</w:t>
    </w:r>
    <w:r w:rsidR="000941A2">
      <w:rPr>
        <w:rFonts w:ascii="Arial" w:hAnsi="Arial" w:cs="Arial"/>
        <w:sz w:val="20"/>
        <w:szCs w:val="20"/>
        <w:u w:val="single"/>
        <w:lang w:val="nb-NO"/>
      </w:rPr>
      <w:t>a</w:t>
    </w:r>
    <w:r w:rsidR="00CD44F7">
      <w:rPr>
        <w:rFonts w:ascii="Arial" w:hAnsi="Arial" w:cs="Arial"/>
        <w:sz w:val="20"/>
        <w:szCs w:val="20"/>
        <w:u w:val="single"/>
        <w:lang w:val="nb-NO"/>
      </w:rPr>
      <w:t>mdrift</w:t>
    </w:r>
    <w:r w:rsidRPr="00636572">
      <w:rPr>
        <w:rFonts w:ascii="Arial" w:hAnsi="Arial" w:cs="Arial"/>
        <w:sz w:val="18"/>
        <w:szCs w:val="18"/>
        <w:u w:val="single"/>
        <w:lang w:val="nb-NO"/>
      </w:rPr>
      <w:tab/>
    </w:r>
    <w:r w:rsidRPr="00636572">
      <w:rPr>
        <w:rFonts w:ascii="Arial" w:hAnsi="Arial" w:cs="Arial"/>
        <w:sz w:val="16"/>
        <w:szCs w:val="16"/>
        <w:u w:val="single"/>
        <w:lang w:val="nb-NO"/>
      </w:rPr>
      <w:t xml:space="preserve">Side </w:t>
    </w:r>
    <w:r w:rsidRPr="00636572">
      <w:rPr>
        <w:rFonts w:ascii="Arial" w:hAnsi="Arial" w:cs="Arial"/>
        <w:sz w:val="16"/>
        <w:szCs w:val="16"/>
        <w:u w:val="single"/>
      </w:rPr>
      <w:fldChar w:fldCharType="begin"/>
    </w:r>
    <w:r w:rsidRPr="00636572">
      <w:rPr>
        <w:rFonts w:ascii="Arial" w:hAnsi="Arial" w:cs="Arial"/>
        <w:sz w:val="16"/>
        <w:szCs w:val="16"/>
        <w:u w:val="single"/>
        <w:lang w:val="nb-NO"/>
      </w:rPr>
      <w:instrText xml:space="preserve"> PAGE </w:instrText>
    </w:r>
    <w:r w:rsidRPr="00636572">
      <w:rPr>
        <w:rFonts w:ascii="Arial" w:hAnsi="Arial" w:cs="Arial"/>
        <w:sz w:val="16"/>
        <w:szCs w:val="16"/>
        <w:u w:val="single"/>
      </w:rPr>
      <w:fldChar w:fldCharType="separate"/>
    </w:r>
    <w:r w:rsidR="00E24B19">
      <w:rPr>
        <w:rFonts w:ascii="Arial" w:hAnsi="Arial" w:cs="Arial"/>
        <w:noProof/>
        <w:sz w:val="16"/>
        <w:szCs w:val="16"/>
        <w:u w:val="single"/>
        <w:lang w:val="nb-NO"/>
      </w:rPr>
      <w:t>1</w:t>
    </w:r>
    <w:r w:rsidRPr="00636572">
      <w:rPr>
        <w:rFonts w:ascii="Arial" w:hAnsi="Arial" w:cs="Arial"/>
        <w:sz w:val="16"/>
        <w:szCs w:val="16"/>
        <w:u w:val="single"/>
      </w:rPr>
      <w:fldChar w:fldCharType="end"/>
    </w:r>
    <w:r w:rsidRPr="00636572">
      <w:rPr>
        <w:rFonts w:ascii="Arial" w:hAnsi="Arial" w:cs="Arial"/>
        <w:sz w:val="16"/>
        <w:szCs w:val="16"/>
        <w:u w:val="single"/>
        <w:lang w:val="nb-NO"/>
      </w:rPr>
      <w:t xml:space="preserve"> av </w:t>
    </w:r>
    <w:r w:rsidRPr="00636572">
      <w:rPr>
        <w:rFonts w:ascii="Arial" w:hAnsi="Arial" w:cs="Arial"/>
        <w:sz w:val="16"/>
        <w:szCs w:val="16"/>
        <w:u w:val="single"/>
      </w:rPr>
      <w:fldChar w:fldCharType="begin"/>
    </w:r>
    <w:r w:rsidRPr="00636572">
      <w:rPr>
        <w:rFonts w:ascii="Arial" w:hAnsi="Arial" w:cs="Arial"/>
        <w:sz w:val="16"/>
        <w:szCs w:val="16"/>
        <w:u w:val="single"/>
        <w:lang w:val="nb-NO"/>
      </w:rPr>
      <w:instrText xml:space="preserve"> NUMPAGES </w:instrText>
    </w:r>
    <w:r w:rsidRPr="00636572">
      <w:rPr>
        <w:rFonts w:ascii="Arial" w:hAnsi="Arial" w:cs="Arial"/>
        <w:sz w:val="16"/>
        <w:szCs w:val="16"/>
        <w:u w:val="single"/>
      </w:rPr>
      <w:fldChar w:fldCharType="separate"/>
    </w:r>
    <w:r w:rsidR="00E24B19">
      <w:rPr>
        <w:rFonts w:ascii="Arial" w:hAnsi="Arial" w:cs="Arial"/>
        <w:noProof/>
        <w:sz w:val="16"/>
        <w:szCs w:val="16"/>
        <w:u w:val="single"/>
        <w:lang w:val="nb-NO"/>
      </w:rPr>
      <w:t>4</w:t>
    </w:r>
    <w:r w:rsidRPr="00636572">
      <w:rPr>
        <w:rFonts w:ascii="Arial" w:hAnsi="Arial" w:cs="Arial"/>
        <w:sz w:val="16"/>
        <w:szCs w:val="16"/>
        <w:u w:val="single"/>
      </w:rPr>
      <w:fldChar w:fldCharType="end"/>
    </w:r>
    <w:r w:rsidRPr="00636572">
      <w:rPr>
        <w:rFonts w:ascii="Arial" w:hAnsi="Arial" w:cs="Arial"/>
        <w:sz w:val="20"/>
        <w:szCs w:val="20"/>
        <w:u w:val="single"/>
        <w:lang w:val="nb-NO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EE"/>
    <w:multiLevelType w:val="hybridMultilevel"/>
    <w:tmpl w:val="14C2C20C"/>
    <w:lvl w:ilvl="0" w:tplc="D6CCFB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E7A44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C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B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2F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E2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42E5D"/>
    <w:multiLevelType w:val="hybridMultilevel"/>
    <w:tmpl w:val="D20CC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E8"/>
    <w:multiLevelType w:val="hybridMultilevel"/>
    <w:tmpl w:val="D14CEAEE"/>
    <w:lvl w:ilvl="0" w:tplc="B3F2E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E7A44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F43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2C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B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2F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F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27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E2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A243D"/>
    <w:multiLevelType w:val="hybridMultilevel"/>
    <w:tmpl w:val="634A75F8"/>
    <w:lvl w:ilvl="0" w:tplc="A4DAB44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53DE5"/>
    <w:multiLevelType w:val="hybridMultilevel"/>
    <w:tmpl w:val="8B467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65BC"/>
    <w:multiLevelType w:val="hybridMultilevel"/>
    <w:tmpl w:val="3A44ADD8"/>
    <w:lvl w:ilvl="0" w:tplc="C1B4B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4A025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EEEE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46B5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5E9A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BA25D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B02F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F8D5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C840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112C7"/>
    <w:multiLevelType w:val="hybridMultilevel"/>
    <w:tmpl w:val="341450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8B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0C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8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6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43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C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4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AF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EB590A"/>
    <w:multiLevelType w:val="hybridMultilevel"/>
    <w:tmpl w:val="217E30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8F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941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2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8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45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E4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370698"/>
    <w:multiLevelType w:val="hybridMultilevel"/>
    <w:tmpl w:val="3B34CE50"/>
    <w:lvl w:ilvl="0" w:tplc="92CAC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4642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33E48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1F6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9603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1B49A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16FD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6254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86DF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E2676"/>
    <w:multiLevelType w:val="hybridMultilevel"/>
    <w:tmpl w:val="5B3A2CD6"/>
    <w:lvl w:ilvl="0" w:tplc="FDBA6E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46DA"/>
    <w:multiLevelType w:val="hybridMultilevel"/>
    <w:tmpl w:val="A148DF28"/>
    <w:lvl w:ilvl="0" w:tplc="92CAC4CE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0A6A"/>
    <w:multiLevelType w:val="hybridMultilevel"/>
    <w:tmpl w:val="53DEDEAA"/>
    <w:lvl w:ilvl="0" w:tplc="A9F23F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n-NO"/>
      </w:rPr>
    </w:lvl>
    <w:lvl w:ilvl="1" w:tplc="CA4C52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78AE1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3C39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3782F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7E4B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329A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30C1B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1EC50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671F8"/>
    <w:multiLevelType w:val="hybridMultilevel"/>
    <w:tmpl w:val="1AAA5B14"/>
    <w:lvl w:ilvl="0" w:tplc="F160A16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D602E"/>
    <w:multiLevelType w:val="hybridMultilevel"/>
    <w:tmpl w:val="34D2CED4"/>
    <w:lvl w:ilvl="0" w:tplc="54603AB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152B4"/>
    <w:multiLevelType w:val="hybridMultilevel"/>
    <w:tmpl w:val="57061C38"/>
    <w:lvl w:ilvl="0" w:tplc="92CAC4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10"/>
    <w:rsid w:val="0002409B"/>
    <w:rsid w:val="00036119"/>
    <w:rsid w:val="00036401"/>
    <w:rsid w:val="00046A19"/>
    <w:rsid w:val="00055AB2"/>
    <w:rsid w:val="00065CE0"/>
    <w:rsid w:val="00081662"/>
    <w:rsid w:val="000859BE"/>
    <w:rsid w:val="00085B28"/>
    <w:rsid w:val="000941A2"/>
    <w:rsid w:val="000B4B8E"/>
    <w:rsid w:val="000C339B"/>
    <w:rsid w:val="000C4689"/>
    <w:rsid w:val="000C60BF"/>
    <w:rsid w:val="000F036F"/>
    <w:rsid w:val="000F68FD"/>
    <w:rsid w:val="00100A90"/>
    <w:rsid w:val="00105AE0"/>
    <w:rsid w:val="001312DD"/>
    <w:rsid w:val="0013338D"/>
    <w:rsid w:val="00184CF7"/>
    <w:rsid w:val="001D707C"/>
    <w:rsid w:val="001E0604"/>
    <w:rsid w:val="00227035"/>
    <w:rsid w:val="002446C8"/>
    <w:rsid w:val="00247C84"/>
    <w:rsid w:val="00254CEC"/>
    <w:rsid w:val="002611B5"/>
    <w:rsid w:val="00264920"/>
    <w:rsid w:val="00267B70"/>
    <w:rsid w:val="00274F81"/>
    <w:rsid w:val="0028191E"/>
    <w:rsid w:val="0028238E"/>
    <w:rsid w:val="0029399C"/>
    <w:rsid w:val="0029579A"/>
    <w:rsid w:val="002B0F59"/>
    <w:rsid w:val="002E73E1"/>
    <w:rsid w:val="002F4A2B"/>
    <w:rsid w:val="002F682F"/>
    <w:rsid w:val="00301447"/>
    <w:rsid w:val="00311AD3"/>
    <w:rsid w:val="00320380"/>
    <w:rsid w:val="0033153B"/>
    <w:rsid w:val="00333D0A"/>
    <w:rsid w:val="003455DF"/>
    <w:rsid w:val="003505C9"/>
    <w:rsid w:val="00356231"/>
    <w:rsid w:val="00377CFD"/>
    <w:rsid w:val="003A6787"/>
    <w:rsid w:val="003B5D20"/>
    <w:rsid w:val="003C78E9"/>
    <w:rsid w:val="003D2C4E"/>
    <w:rsid w:val="00411294"/>
    <w:rsid w:val="0041747D"/>
    <w:rsid w:val="0042635C"/>
    <w:rsid w:val="00433412"/>
    <w:rsid w:val="00441985"/>
    <w:rsid w:val="004636E3"/>
    <w:rsid w:val="0047036A"/>
    <w:rsid w:val="00487422"/>
    <w:rsid w:val="004918F1"/>
    <w:rsid w:val="004B18B8"/>
    <w:rsid w:val="004E6B2E"/>
    <w:rsid w:val="004E73BB"/>
    <w:rsid w:val="005127DA"/>
    <w:rsid w:val="00524F02"/>
    <w:rsid w:val="00532E7D"/>
    <w:rsid w:val="0053408B"/>
    <w:rsid w:val="005348A0"/>
    <w:rsid w:val="005357CF"/>
    <w:rsid w:val="0055569A"/>
    <w:rsid w:val="00561BC8"/>
    <w:rsid w:val="00565ECB"/>
    <w:rsid w:val="00566F70"/>
    <w:rsid w:val="00572825"/>
    <w:rsid w:val="005747C6"/>
    <w:rsid w:val="00581342"/>
    <w:rsid w:val="0059062D"/>
    <w:rsid w:val="00593AC3"/>
    <w:rsid w:val="00631CF1"/>
    <w:rsid w:val="00636572"/>
    <w:rsid w:val="00643948"/>
    <w:rsid w:val="0065628E"/>
    <w:rsid w:val="00657CFE"/>
    <w:rsid w:val="0066218A"/>
    <w:rsid w:val="00681AFE"/>
    <w:rsid w:val="00681B4C"/>
    <w:rsid w:val="00683146"/>
    <w:rsid w:val="007000B4"/>
    <w:rsid w:val="007516E1"/>
    <w:rsid w:val="00764D15"/>
    <w:rsid w:val="0076618E"/>
    <w:rsid w:val="00776F20"/>
    <w:rsid w:val="007C3835"/>
    <w:rsid w:val="007E6158"/>
    <w:rsid w:val="007F3080"/>
    <w:rsid w:val="007F6A65"/>
    <w:rsid w:val="008003E8"/>
    <w:rsid w:val="00850276"/>
    <w:rsid w:val="00863FE1"/>
    <w:rsid w:val="008700DC"/>
    <w:rsid w:val="008876C3"/>
    <w:rsid w:val="008B25A6"/>
    <w:rsid w:val="008C4A9D"/>
    <w:rsid w:val="00965962"/>
    <w:rsid w:val="0097318F"/>
    <w:rsid w:val="0097697C"/>
    <w:rsid w:val="009844B3"/>
    <w:rsid w:val="009A7B2B"/>
    <w:rsid w:val="009C5D6A"/>
    <w:rsid w:val="009E2CA0"/>
    <w:rsid w:val="009E5745"/>
    <w:rsid w:val="009F1464"/>
    <w:rsid w:val="00A01D1B"/>
    <w:rsid w:val="00A14D10"/>
    <w:rsid w:val="00A22DCC"/>
    <w:rsid w:val="00A355E7"/>
    <w:rsid w:val="00A45DD6"/>
    <w:rsid w:val="00A552C5"/>
    <w:rsid w:val="00A62F39"/>
    <w:rsid w:val="00A84BCF"/>
    <w:rsid w:val="00AB154C"/>
    <w:rsid w:val="00AD554D"/>
    <w:rsid w:val="00AD5950"/>
    <w:rsid w:val="00AE12C3"/>
    <w:rsid w:val="00AE6CC4"/>
    <w:rsid w:val="00AE787E"/>
    <w:rsid w:val="00AF70A1"/>
    <w:rsid w:val="00B2028B"/>
    <w:rsid w:val="00B23160"/>
    <w:rsid w:val="00B237D0"/>
    <w:rsid w:val="00B320F3"/>
    <w:rsid w:val="00B40701"/>
    <w:rsid w:val="00B56929"/>
    <w:rsid w:val="00B84703"/>
    <w:rsid w:val="00BA7680"/>
    <w:rsid w:val="00BB4102"/>
    <w:rsid w:val="00BC2CF3"/>
    <w:rsid w:val="00BD21C2"/>
    <w:rsid w:val="00BD2B75"/>
    <w:rsid w:val="00BD7E12"/>
    <w:rsid w:val="00C16DE8"/>
    <w:rsid w:val="00C30C04"/>
    <w:rsid w:val="00C35B88"/>
    <w:rsid w:val="00C71F2C"/>
    <w:rsid w:val="00C93D19"/>
    <w:rsid w:val="00CB3666"/>
    <w:rsid w:val="00CB79F1"/>
    <w:rsid w:val="00CC43C8"/>
    <w:rsid w:val="00CC5E5E"/>
    <w:rsid w:val="00CD04F5"/>
    <w:rsid w:val="00CD1508"/>
    <w:rsid w:val="00CD44F7"/>
    <w:rsid w:val="00CE36A9"/>
    <w:rsid w:val="00CE450B"/>
    <w:rsid w:val="00D21921"/>
    <w:rsid w:val="00D26070"/>
    <w:rsid w:val="00D60A97"/>
    <w:rsid w:val="00D65A66"/>
    <w:rsid w:val="00D83152"/>
    <w:rsid w:val="00D84358"/>
    <w:rsid w:val="00D8670F"/>
    <w:rsid w:val="00D9620C"/>
    <w:rsid w:val="00DA46CA"/>
    <w:rsid w:val="00DA64FA"/>
    <w:rsid w:val="00DB2AD0"/>
    <w:rsid w:val="00DC3EB3"/>
    <w:rsid w:val="00DC6240"/>
    <w:rsid w:val="00DD003E"/>
    <w:rsid w:val="00DD28B5"/>
    <w:rsid w:val="00DD3042"/>
    <w:rsid w:val="00DD67CB"/>
    <w:rsid w:val="00DF31BC"/>
    <w:rsid w:val="00E24B19"/>
    <w:rsid w:val="00E31DBB"/>
    <w:rsid w:val="00E32B37"/>
    <w:rsid w:val="00E44821"/>
    <w:rsid w:val="00E60109"/>
    <w:rsid w:val="00E94C7A"/>
    <w:rsid w:val="00EA0213"/>
    <w:rsid w:val="00EA13B8"/>
    <w:rsid w:val="00ED5555"/>
    <w:rsid w:val="00F0209D"/>
    <w:rsid w:val="00F208A5"/>
    <w:rsid w:val="00F2742C"/>
    <w:rsid w:val="00F369A6"/>
    <w:rsid w:val="00F43A52"/>
    <w:rsid w:val="00F601B1"/>
    <w:rsid w:val="00F665B6"/>
    <w:rsid w:val="00F70B36"/>
    <w:rsid w:val="00F7155C"/>
    <w:rsid w:val="00FC3A94"/>
    <w:rsid w:val="00FD0DD1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14D1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4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4D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0BF"/>
    <w:pPr>
      <w:spacing w:before="100" w:beforeAutospacing="1" w:after="100" w:afterAutospacing="1"/>
    </w:pPr>
    <w:rPr>
      <w:rFonts w:eastAsiaTheme="minorEastAsia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01447"/>
  </w:style>
  <w:style w:type="paragraph" w:styleId="Bunntekst">
    <w:name w:val="footer"/>
    <w:basedOn w:val="Normal"/>
    <w:link w:val="BunntekstTegn"/>
    <w:uiPriority w:val="99"/>
    <w:unhideWhenUsed/>
    <w:rsid w:val="003014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01447"/>
  </w:style>
  <w:style w:type="paragraph" w:styleId="Listeavsnitt">
    <w:name w:val="List Paragraph"/>
    <w:basedOn w:val="Normal"/>
    <w:uiPriority w:val="34"/>
    <w:qFormat/>
    <w:rsid w:val="0059062D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rsid w:val="0056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227035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1751</Words>
  <Characters>9284</Characters>
  <Application>Microsoft Office Word</Application>
  <DocSecurity>0</DocSecurity>
  <Lines>77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Hegle</dc:creator>
  <cp:lastModifiedBy>Tor Hegle</cp:lastModifiedBy>
  <cp:revision>6</cp:revision>
  <dcterms:created xsi:type="dcterms:W3CDTF">2018-03-19T13:32:00Z</dcterms:created>
  <dcterms:modified xsi:type="dcterms:W3CDTF">2018-03-19T14:39:00Z</dcterms:modified>
</cp:coreProperties>
</file>