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5CE5" w14:textId="77777777" w:rsidR="003E378A" w:rsidRDefault="003E378A">
      <w:pPr>
        <w:pStyle w:val="Boksoverskrift"/>
        <w:tabs>
          <w:tab w:val="clear" w:pos="4253"/>
        </w:tabs>
        <w:spacing w:before="0" w:after="0"/>
      </w:pPr>
      <w:bookmarkStart w:id="0" w:name="_GoBack"/>
      <w:bookmarkEnd w:id="0"/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3E378A" w:rsidRPr="00001543" w14:paraId="2B561750" w14:textId="77777777" w:rsidTr="00D805E6">
        <w:tc>
          <w:tcPr>
            <w:tcW w:w="4465" w:type="dxa"/>
          </w:tcPr>
          <w:p w14:paraId="27FDA605" w14:textId="77777777" w:rsidR="003E378A" w:rsidRPr="00001543" w:rsidRDefault="00A13372">
            <w:pPr>
              <w:spacing w:after="120"/>
              <w:rPr>
                <w:sz w:val="22"/>
                <w:szCs w:val="22"/>
              </w:rPr>
            </w:pPr>
            <w:r w:rsidRPr="00001543">
              <w:rPr>
                <w:sz w:val="22"/>
                <w:szCs w:val="22"/>
              </w:rPr>
              <w:t>S</w:t>
            </w:r>
            <w:r w:rsidR="003E378A" w:rsidRPr="00001543">
              <w:rPr>
                <w:sz w:val="22"/>
                <w:szCs w:val="22"/>
              </w:rPr>
              <w:t>øknad sendes til:</w:t>
            </w:r>
          </w:p>
          <w:p w14:paraId="48D6C5B6" w14:textId="77777777" w:rsidR="00FE47D3" w:rsidRPr="00001543" w:rsidRDefault="00FE47D3" w:rsidP="00FE47D3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26BC449" w14:textId="6AE61D54" w:rsidR="00F41F58" w:rsidRPr="00001543" w:rsidRDefault="00F62116" w:rsidP="00800C6A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3A7D064" wp14:editId="06D66B7C">
                  <wp:extent cx="981075" cy="1314450"/>
                  <wp:effectExtent l="0" t="0" r="0" b="0"/>
                  <wp:docPr id="1" name="Bilde 1" descr="skilt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lt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91608" w14:textId="77777777" w:rsidR="003E378A" w:rsidRDefault="003E378A">
      <w:pPr>
        <w:pStyle w:val="Mellom"/>
      </w:pPr>
    </w:p>
    <w:p w14:paraId="5D5EECB3" w14:textId="77777777" w:rsidR="00F41F58" w:rsidRPr="008D1E5A" w:rsidRDefault="00F41F58" w:rsidP="00F41F58">
      <w:pPr>
        <w:pStyle w:val="Boksoverskrift"/>
        <w:tabs>
          <w:tab w:val="clear" w:pos="4253"/>
        </w:tabs>
        <w:spacing w:before="120" w:after="0"/>
        <w:ind w:left="-142" w:right="-284"/>
        <w:jc w:val="center"/>
        <w:rPr>
          <w:color w:val="000000"/>
          <w:sz w:val="22"/>
          <w:szCs w:val="22"/>
        </w:rPr>
      </w:pPr>
      <w:r w:rsidRPr="008D1E5A">
        <w:rPr>
          <w:color w:val="000000"/>
          <w:sz w:val="22"/>
          <w:szCs w:val="22"/>
        </w:rPr>
        <w:t>Hvilke skilt</w:t>
      </w:r>
      <w:r w:rsidR="007A7B88" w:rsidRPr="008D1E5A">
        <w:rPr>
          <w:color w:val="000000"/>
          <w:sz w:val="22"/>
          <w:szCs w:val="22"/>
        </w:rPr>
        <w:t>-</w:t>
      </w:r>
      <w:r w:rsidRPr="008D1E5A">
        <w:rPr>
          <w:color w:val="000000"/>
          <w:sz w:val="22"/>
          <w:szCs w:val="22"/>
        </w:rPr>
        <w:t xml:space="preserve"> og reklameinnretninger er unntatt søknadsplikt og hvilke må du søke om?</w:t>
      </w:r>
    </w:p>
    <w:p w14:paraId="1DAB66EC" w14:textId="77777777" w:rsidR="00F41F58" w:rsidRPr="007350DD" w:rsidRDefault="00F41F58" w:rsidP="00F41F58">
      <w:pPr>
        <w:pStyle w:val="Boksoverskrift"/>
        <w:tabs>
          <w:tab w:val="clear" w:pos="4253"/>
        </w:tabs>
        <w:spacing w:before="12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Når du skal </w:t>
      </w:r>
      <w:r>
        <w:rPr>
          <w:b w:val="0"/>
          <w:color w:val="000000"/>
          <w:sz w:val="22"/>
          <w:szCs w:val="22"/>
        </w:rPr>
        <w:t>sette opp skilt</w:t>
      </w:r>
      <w:r w:rsidR="007A7B88">
        <w:rPr>
          <w:b w:val="0"/>
          <w:color w:val="000000"/>
          <w:sz w:val="22"/>
          <w:szCs w:val="22"/>
        </w:rPr>
        <w:t>- og</w:t>
      </w:r>
      <w:r>
        <w:rPr>
          <w:b w:val="0"/>
          <w:color w:val="000000"/>
          <w:sz w:val="22"/>
          <w:szCs w:val="22"/>
        </w:rPr>
        <w:t xml:space="preserve"> reklameinnretning</w:t>
      </w:r>
      <w:r w:rsidRPr="007350DD">
        <w:rPr>
          <w:b w:val="0"/>
          <w:color w:val="000000"/>
          <w:sz w:val="22"/>
          <w:szCs w:val="22"/>
        </w:rPr>
        <w:t xml:space="preserve"> er det tre ulike kategorier som er aktuelle. Avhengig av </w:t>
      </w:r>
      <w:r w:rsidR="007A7B88">
        <w:rPr>
          <w:b w:val="0"/>
          <w:color w:val="000000"/>
          <w:sz w:val="22"/>
          <w:szCs w:val="22"/>
        </w:rPr>
        <w:t>skilt- og reklameinnretningens</w:t>
      </w:r>
      <w:r w:rsidRPr="007350DD">
        <w:rPr>
          <w:b w:val="0"/>
          <w:color w:val="000000"/>
          <w:sz w:val="22"/>
          <w:szCs w:val="22"/>
        </w:rPr>
        <w:t xml:space="preserve"> størrelse og plassering kan det være at du; </w:t>
      </w:r>
    </w:p>
    <w:p w14:paraId="539821AF" w14:textId="77777777" w:rsidR="00F41F58" w:rsidRPr="007350DD" w:rsidRDefault="00F41F58" w:rsidP="00F41F58">
      <w:pPr>
        <w:pStyle w:val="Boksoverskrift"/>
        <w:widowControl/>
        <w:numPr>
          <w:ilvl w:val="0"/>
          <w:numId w:val="6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Kan </w:t>
      </w:r>
      <w:r>
        <w:rPr>
          <w:b w:val="0"/>
          <w:color w:val="000000"/>
          <w:sz w:val="22"/>
          <w:szCs w:val="22"/>
        </w:rPr>
        <w:t>sette opp</w:t>
      </w:r>
      <w:r w:rsidRPr="007350DD">
        <w:rPr>
          <w:b w:val="0"/>
          <w:color w:val="000000"/>
          <w:sz w:val="22"/>
          <w:szCs w:val="22"/>
        </w:rPr>
        <w:t xml:space="preserve"> uten å søke (altså ikke søknadspliktig).</w:t>
      </w:r>
    </w:p>
    <w:p w14:paraId="0E510806" w14:textId="77777777" w:rsidR="00F41F58" w:rsidRPr="007350DD" w:rsidRDefault="00F41F58" w:rsidP="00F41F58">
      <w:pPr>
        <w:pStyle w:val="Boksoverskrift"/>
        <w:widowControl/>
        <w:numPr>
          <w:ilvl w:val="0"/>
          <w:numId w:val="6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Må søke, men kan som </w:t>
      </w:r>
      <w:hyperlink r:id="rId11" w:anchor="%C2%A723-2" w:history="1">
        <w:r w:rsidRPr="007350DD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Pr="007350DD">
        <w:rPr>
          <w:b w:val="0"/>
          <w:color w:val="000000"/>
          <w:sz w:val="22"/>
          <w:szCs w:val="22"/>
        </w:rPr>
        <w:t xml:space="preserve"> (tiltakshaver = byggherre / du som skal bygge)</w:t>
      </w:r>
      <w:r w:rsidRPr="007350DD">
        <w:rPr>
          <w:color w:val="000000"/>
          <w:sz w:val="22"/>
          <w:szCs w:val="22"/>
        </w:rPr>
        <w:t xml:space="preserve"> </w:t>
      </w:r>
      <w:r w:rsidRPr="007350DD">
        <w:rPr>
          <w:b w:val="0"/>
          <w:color w:val="000000"/>
          <w:sz w:val="22"/>
          <w:szCs w:val="22"/>
        </w:rPr>
        <w:t xml:space="preserve">selv være ansvarlig for søknaden og </w:t>
      </w:r>
      <w:r>
        <w:rPr>
          <w:b w:val="0"/>
          <w:color w:val="000000"/>
          <w:sz w:val="22"/>
          <w:szCs w:val="22"/>
        </w:rPr>
        <w:t>oppsettingen</w:t>
      </w:r>
      <w:r w:rsidRPr="007350DD">
        <w:rPr>
          <w:b w:val="0"/>
          <w:color w:val="000000"/>
          <w:sz w:val="22"/>
          <w:szCs w:val="22"/>
        </w:rPr>
        <w:t>.</w:t>
      </w:r>
    </w:p>
    <w:p w14:paraId="55AD92AA" w14:textId="2F504346" w:rsidR="00745851" w:rsidRPr="00FE3E75" w:rsidRDefault="00745851" w:rsidP="00745851">
      <w:pPr>
        <w:pStyle w:val="Boksoverskrift"/>
        <w:widowControl/>
        <w:numPr>
          <w:ilvl w:val="0"/>
          <w:numId w:val="6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FE3E75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2" w:anchor="%C2%A712-2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FE3E75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3" w:anchor="%C2%A712-3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FE3E75">
        <w:rPr>
          <w:b w:val="0"/>
          <w:color w:val="000000"/>
          <w:sz w:val="22"/>
          <w:szCs w:val="22"/>
        </w:rPr>
        <w:t xml:space="preserve"> og </w:t>
      </w:r>
      <w:hyperlink r:id="rId14" w:anchor="%C2%A712-4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FE3E75">
        <w:rPr>
          <w:b w:val="0"/>
          <w:color w:val="000000"/>
          <w:sz w:val="22"/>
          <w:szCs w:val="22"/>
        </w:rPr>
        <w:t xml:space="preserve">. Eventuell kontroll må utføres av </w:t>
      </w:r>
      <w:hyperlink r:id="rId15" w:anchor="%C2%A712-5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FE3E75">
        <w:rPr>
          <w:b w:val="0"/>
          <w:color w:val="000000"/>
          <w:sz w:val="22"/>
          <w:szCs w:val="22"/>
        </w:rPr>
        <w:t>. Alle foretak som påtar seg ansvar må tilfredsstille krav til kvalitetssikring jf</w:t>
      </w:r>
      <w:r w:rsidR="00E16FAF">
        <w:rPr>
          <w:b w:val="0"/>
          <w:color w:val="000000"/>
          <w:sz w:val="22"/>
          <w:szCs w:val="22"/>
        </w:rPr>
        <w:t>.</w:t>
      </w:r>
      <w:r w:rsidRPr="00FE3E75">
        <w:rPr>
          <w:b w:val="0"/>
          <w:color w:val="000000"/>
          <w:sz w:val="22"/>
          <w:szCs w:val="22"/>
        </w:rPr>
        <w:t xml:space="preserve"> </w:t>
      </w:r>
      <w:proofErr w:type="spellStart"/>
      <w:r w:rsidR="00237E8C" w:rsidRPr="00FE3E75">
        <w:rPr>
          <w:b w:val="0"/>
          <w:color w:val="000000"/>
          <w:sz w:val="22"/>
          <w:szCs w:val="22"/>
        </w:rPr>
        <w:t>byggesaksforskriften</w:t>
      </w:r>
      <w:proofErr w:type="spellEnd"/>
      <w:r w:rsidR="00237E8C" w:rsidRPr="00FE3E75">
        <w:rPr>
          <w:b w:val="0"/>
          <w:color w:val="000000"/>
          <w:sz w:val="22"/>
          <w:szCs w:val="22"/>
        </w:rPr>
        <w:t xml:space="preserve"> (</w:t>
      </w:r>
      <w:hyperlink r:id="rId16" w:anchor="KAPITTEL_3-2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SAK10</w:t>
        </w:r>
        <w:r w:rsidR="00237E8C" w:rsidRPr="00FE3E75">
          <w:rPr>
            <w:rStyle w:val="Hyperkobling"/>
            <w:b w:val="0"/>
            <w:color w:val="000000"/>
            <w:sz w:val="22"/>
            <w:szCs w:val="22"/>
          </w:rPr>
          <w:t>)</w:t>
        </w:r>
        <w:r w:rsidRPr="00FE3E75">
          <w:rPr>
            <w:rStyle w:val="Hyperkobling"/>
            <w:b w:val="0"/>
            <w:color w:val="000000"/>
            <w:sz w:val="22"/>
            <w:szCs w:val="22"/>
          </w:rPr>
          <w:t xml:space="preserve"> kapittel 10</w:t>
        </w:r>
      </w:hyperlink>
      <w:r w:rsidRPr="00FE3E75">
        <w:rPr>
          <w:b w:val="0"/>
          <w:color w:val="000000"/>
          <w:sz w:val="22"/>
          <w:szCs w:val="22"/>
        </w:rPr>
        <w:t xml:space="preserve"> og krav til utdanning og praksis jf</w:t>
      </w:r>
      <w:r w:rsidR="00E16FAF">
        <w:rPr>
          <w:b w:val="0"/>
          <w:color w:val="000000"/>
          <w:sz w:val="22"/>
          <w:szCs w:val="22"/>
        </w:rPr>
        <w:t>.</w:t>
      </w:r>
      <w:r w:rsidRPr="00FE3E75">
        <w:rPr>
          <w:b w:val="0"/>
          <w:color w:val="000000"/>
          <w:sz w:val="22"/>
          <w:szCs w:val="22"/>
        </w:rPr>
        <w:t xml:space="preserve"> </w:t>
      </w:r>
      <w:hyperlink r:id="rId17" w:anchor="KAPITTEL_3-3" w:history="1">
        <w:r w:rsidRPr="00FE3E75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FE3E75">
        <w:rPr>
          <w:b w:val="0"/>
          <w:color w:val="000000"/>
          <w:sz w:val="22"/>
          <w:szCs w:val="22"/>
        </w:rPr>
        <w:t xml:space="preserve">. </w:t>
      </w:r>
    </w:p>
    <w:p w14:paraId="7EE05E58" w14:textId="77777777" w:rsidR="00F41F58" w:rsidRPr="00FE3E75" w:rsidRDefault="00F41F58" w:rsidP="008D1E5A">
      <w:pPr>
        <w:pStyle w:val="Boksoverskrift"/>
        <w:tabs>
          <w:tab w:val="clear" w:pos="4253"/>
        </w:tabs>
        <w:spacing w:before="0" w:after="240"/>
        <w:rPr>
          <w:b w:val="0"/>
          <w:color w:val="000000"/>
          <w:sz w:val="22"/>
          <w:szCs w:val="22"/>
        </w:rPr>
      </w:pPr>
      <w:r w:rsidRPr="00FE3E75">
        <w:rPr>
          <w:b w:val="0"/>
          <w:color w:val="000000"/>
          <w:sz w:val="22"/>
          <w:szCs w:val="22"/>
        </w:rPr>
        <w:t xml:space="preserve">Her er tre tabeller med mer informasjon om de ulike kategoriene:  </w:t>
      </w:r>
    </w:p>
    <w:tbl>
      <w:tblPr>
        <w:tblW w:w="10490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6520"/>
      </w:tblGrid>
      <w:tr w:rsidR="00F41F58" w:rsidRPr="00FE3E75" w14:paraId="39FF21E9" w14:textId="77777777" w:rsidTr="00D805E6">
        <w:trPr>
          <w:trHeight w:val="491"/>
        </w:trPr>
        <w:tc>
          <w:tcPr>
            <w:tcW w:w="10490" w:type="dxa"/>
            <w:gridSpan w:val="2"/>
          </w:tcPr>
          <w:p w14:paraId="009046F7" w14:textId="5C030065" w:rsidR="00F41F58" w:rsidRPr="00FE3E75" w:rsidRDefault="00F41F58" w:rsidP="009D4C98">
            <w:pPr>
              <w:widowControl/>
              <w:numPr>
                <w:ilvl w:val="0"/>
                <w:numId w:val="7"/>
              </w:numPr>
              <w:spacing w:before="80" w:after="60"/>
              <w:rPr>
                <w:color w:val="000000"/>
                <w:sz w:val="22"/>
                <w:szCs w:val="22"/>
              </w:rPr>
            </w:pPr>
            <w:r w:rsidRPr="00FE3E75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18" w:anchor="%C2%A720-5" w:history="1">
              <w:r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(</w:t>
              </w:r>
              <w:proofErr w:type="spellStart"/>
              <w:r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pbl</w:t>
              </w:r>
              <w:proofErr w:type="spellEnd"/>
              <w:r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) § 20-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5 e)</w:t>
              </w:r>
            </w:hyperlink>
            <w:r w:rsidRPr="00FE3E75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19" w:anchor="%C2%A74-1" w:history="1">
              <w:r w:rsidR="006C5CD3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S</w:t>
              </w:r>
              <w:r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AK10 § 4-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1 </w:t>
              </w:r>
              <w:r w:rsidR="009D4C98">
                <w:rPr>
                  <w:rStyle w:val="Hyperkobling"/>
                  <w:b/>
                  <w:color w:val="4472C4" w:themeColor="accent1"/>
                  <w:sz w:val="22"/>
                  <w:szCs w:val="22"/>
                </w:rPr>
                <w:t>f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) pkt.</w:t>
              </w:r>
              <w:r w:rsidR="0049146F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7A7B88" w:rsidRPr="00FE3E75">
                <w:rPr>
                  <w:rStyle w:val="Hyperkobling"/>
                  <w:b/>
                  <w:color w:val="000000"/>
                  <w:sz w:val="22"/>
                  <w:szCs w:val="22"/>
                </w:rPr>
                <w:t>4</w:t>
              </w:r>
            </w:hyperlink>
            <w:r w:rsidRPr="00FE3E75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41F58" w:rsidRPr="002E103F" w14:paraId="648360ED" w14:textId="77777777" w:rsidTr="00D805E6">
        <w:trPr>
          <w:trHeight w:val="292"/>
        </w:trPr>
        <w:tc>
          <w:tcPr>
            <w:tcW w:w="3970" w:type="dxa"/>
          </w:tcPr>
          <w:p w14:paraId="0BC4B99F" w14:textId="77777777" w:rsidR="00F41F58" w:rsidRPr="007350DD" w:rsidRDefault="00F41F58" w:rsidP="00F41F58">
            <w:pPr>
              <w:pStyle w:val="Blokktekst"/>
              <w:spacing w:before="0" w:after="4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7A7B88">
              <w:rPr>
                <w:color w:val="000000"/>
                <w:sz w:val="22"/>
                <w:szCs w:val="22"/>
              </w:rPr>
              <w:t xml:space="preserve">skilt- og </w:t>
            </w:r>
            <w:r>
              <w:rPr>
                <w:color w:val="000000"/>
                <w:sz w:val="22"/>
                <w:szCs w:val="22"/>
              </w:rPr>
              <w:t>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520" w:type="dxa"/>
          </w:tcPr>
          <w:p w14:paraId="1511BCC4" w14:textId="77777777" w:rsidR="00F41F58" w:rsidRPr="007350DD" w:rsidRDefault="00F41F58" w:rsidP="003669B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41F58" w:rsidRPr="002E103F" w14:paraId="7175207F" w14:textId="77777777" w:rsidTr="00D805E6">
        <w:trPr>
          <w:trHeight w:val="208"/>
        </w:trPr>
        <w:tc>
          <w:tcPr>
            <w:tcW w:w="3970" w:type="dxa"/>
          </w:tcPr>
          <w:p w14:paraId="1F2A4701" w14:textId="77777777" w:rsidR="001C667A" w:rsidRDefault="001C667A" w:rsidP="004B3B6F">
            <w:pPr>
              <w:pStyle w:val="Blokktekst"/>
              <w:rPr>
                <w:sz w:val="22"/>
                <w:szCs w:val="22"/>
              </w:rPr>
            </w:pPr>
            <w:r w:rsidRPr="001C667A">
              <w:rPr>
                <w:sz w:val="22"/>
                <w:szCs w:val="22"/>
              </w:rPr>
              <w:t xml:space="preserve">Skilt- og reklameinnretning inntil </w:t>
            </w:r>
          </w:p>
          <w:p w14:paraId="33F2C236" w14:textId="77777777" w:rsidR="00F41F58" w:rsidRPr="008D1E5A" w:rsidRDefault="001C667A" w:rsidP="001C667A">
            <w:pPr>
              <w:pStyle w:val="Blokktekst"/>
              <w:spacing w:before="0"/>
              <w:rPr>
                <w:b w:val="0"/>
                <w:sz w:val="22"/>
                <w:szCs w:val="22"/>
              </w:rPr>
            </w:pPr>
            <w:r w:rsidRPr="001C667A">
              <w:rPr>
                <w:sz w:val="22"/>
                <w:szCs w:val="22"/>
              </w:rPr>
              <w:t xml:space="preserve">3,0 m² som monteres flatt på vegg. </w:t>
            </w:r>
            <w:r w:rsidRPr="008D1E5A">
              <w:rPr>
                <w:b w:val="0"/>
                <w:sz w:val="22"/>
                <w:szCs w:val="22"/>
              </w:rPr>
              <w:t>Unntaket omfatter ikke montering av flere skilt- og reklameinnretninger på samme fasade.</w:t>
            </w:r>
          </w:p>
          <w:p w14:paraId="03116B16" w14:textId="77777777" w:rsidR="008A00F0" w:rsidRDefault="008A00F0" w:rsidP="001C667A">
            <w:pPr>
              <w:pStyle w:val="Blokktekst"/>
              <w:spacing w:before="0"/>
              <w:rPr>
                <w:sz w:val="22"/>
                <w:szCs w:val="22"/>
              </w:rPr>
            </w:pPr>
          </w:p>
          <w:p w14:paraId="4E45D9D2" w14:textId="77777777" w:rsidR="008A00F0" w:rsidRPr="008A00F0" w:rsidRDefault="008A00F0" w:rsidP="008A00F0">
            <w:pPr>
              <w:widowControl/>
              <w:ind w:left="71"/>
              <w:rPr>
                <w:snapToGrid/>
                <w:sz w:val="18"/>
                <w:szCs w:val="18"/>
              </w:rPr>
            </w:pPr>
            <w:r w:rsidRPr="008A00F0">
              <w:rPr>
                <w:snapToGrid/>
                <w:sz w:val="18"/>
                <w:szCs w:val="18"/>
              </w:rPr>
              <w:t xml:space="preserve">Med skilt menes virksomhets- og informasjonsskilt. Monteres flere enheter samtidig på samme fasade, kommer unntaksbestemmelsen ikke til anvendelse. </w:t>
            </w:r>
          </w:p>
          <w:p w14:paraId="68C23B49" w14:textId="77777777" w:rsidR="008A00F0" w:rsidRPr="003669BA" w:rsidRDefault="008A00F0" w:rsidP="008A00F0">
            <w:pPr>
              <w:widowControl/>
              <w:ind w:left="71"/>
              <w:rPr>
                <w:snapToGrid/>
                <w:color w:val="000000"/>
                <w:sz w:val="18"/>
                <w:szCs w:val="18"/>
              </w:rPr>
            </w:pPr>
            <w:r w:rsidRPr="008A00F0">
              <w:rPr>
                <w:snapToGrid/>
                <w:sz w:val="18"/>
                <w:szCs w:val="18"/>
              </w:rPr>
              <w:t xml:space="preserve">Oppføring av ytterligere ett skilt eller reklameinnretning på fasade som har slike tiltak fra før, kan unntas med mindre oppføringen kommer i konflikt med </w:t>
            </w:r>
            <w:r w:rsidRPr="003669BA">
              <w:rPr>
                <w:snapToGrid/>
                <w:color w:val="000000"/>
                <w:sz w:val="18"/>
                <w:szCs w:val="18"/>
              </w:rPr>
              <w:t xml:space="preserve">bestemmelsen i </w:t>
            </w:r>
            <w:hyperlink r:id="rId20" w:anchor="%C2%A729-2" w:history="1">
              <w:proofErr w:type="spellStart"/>
              <w:r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>pbl</w:t>
              </w:r>
              <w:proofErr w:type="spellEnd"/>
              <w:r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 xml:space="preserve"> § 29-2</w:t>
              </w:r>
            </w:hyperlink>
            <w:r w:rsidRPr="003669BA">
              <w:rPr>
                <w:snapToGrid/>
                <w:color w:val="000000"/>
                <w:sz w:val="18"/>
                <w:szCs w:val="18"/>
              </w:rPr>
              <w:t xml:space="preserve"> om visuelle kvaliteter.</w:t>
            </w:r>
          </w:p>
          <w:p w14:paraId="7E6942DF" w14:textId="77777777" w:rsidR="008A00F0" w:rsidRPr="003669BA" w:rsidRDefault="008A00F0" w:rsidP="008A00F0">
            <w:pPr>
              <w:widowControl/>
              <w:ind w:left="71"/>
              <w:rPr>
                <w:snapToGrid/>
                <w:color w:val="000000"/>
                <w:sz w:val="18"/>
                <w:szCs w:val="18"/>
              </w:rPr>
            </w:pPr>
            <w:r w:rsidRPr="003669BA">
              <w:rPr>
                <w:snapToGrid/>
                <w:color w:val="000000"/>
                <w:sz w:val="18"/>
                <w:szCs w:val="18"/>
              </w:rPr>
              <w:t xml:space="preserve">Unntaksbestemmelsen gjelder uavhengig av belysning. Belysning kan imidlertid være en faktor som får betydning i forhold til bestemmelsen i </w:t>
            </w:r>
            <w:hyperlink r:id="rId21" w:anchor="%C2%A729-2" w:history="1">
              <w:proofErr w:type="spellStart"/>
              <w:r w:rsidR="007F0E08"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>pbl</w:t>
              </w:r>
              <w:proofErr w:type="spellEnd"/>
              <w:r w:rsidR="007F0E08"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 xml:space="preserve"> § 29-2</w:t>
              </w:r>
            </w:hyperlink>
            <w:r w:rsidRPr="003669BA">
              <w:rPr>
                <w:snapToGrid/>
                <w:color w:val="000000"/>
                <w:sz w:val="18"/>
                <w:szCs w:val="18"/>
              </w:rPr>
              <w:t xml:space="preserve">. Om kommunen finner at tiltaket er i strid med </w:t>
            </w:r>
            <w:hyperlink r:id="rId22" w:anchor="%C2%A729-2" w:history="1">
              <w:proofErr w:type="spellStart"/>
              <w:r w:rsidR="007F0E08"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>pbl</w:t>
              </w:r>
              <w:proofErr w:type="spellEnd"/>
              <w:r w:rsidR="007F0E08" w:rsidRPr="003669BA">
                <w:rPr>
                  <w:rStyle w:val="Hyperkobling"/>
                  <w:snapToGrid/>
                  <w:color w:val="000000"/>
                  <w:sz w:val="18"/>
                  <w:szCs w:val="18"/>
                </w:rPr>
                <w:t xml:space="preserve"> § 29-2</w:t>
              </w:r>
            </w:hyperlink>
            <w:r w:rsidRPr="003669BA">
              <w:rPr>
                <w:snapToGrid/>
                <w:color w:val="000000"/>
                <w:sz w:val="18"/>
                <w:szCs w:val="18"/>
              </w:rPr>
              <w:t>, kan kommunen i ettertid gi pålegg om fjerning.</w:t>
            </w:r>
          </w:p>
          <w:p w14:paraId="27375FAC" w14:textId="77777777" w:rsidR="008A00F0" w:rsidRPr="001C667A" w:rsidRDefault="008A00F0" w:rsidP="001C667A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25E0A4D" w14:textId="49F9ADD4" w:rsidR="00F41F58" w:rsidRPr="00B57844" w:rsidRDefault="00F41F58" w:rsidP="003669BA">
            <w:pPr>
              <w:spacing w:before="120"/>
              <w:rPr>
                <w:color w:val="000000"/>
                <w:sz w:val="22"/>
                <w:szCs w:val="22"/>
              </w:rPr>
            </w:pPr>
            <w:r w:rsidRPr="00286B70">
              <w:rPr>
                <w:color w:val="000000"/>
                <w:sz w:val="22"/>
                <w:szCs w:val="22"/>
              </w:rPr>
              <w:t xml:space="preserve">Du er selv ansvarlig for at tiltaket (tiltaket = det du skal </w:t>
            </w:r>
            <w:r w:rsidR="001C667A">
              <w:rPr>
                <w:color w:val="000000"/>
                <w:sz w:val="22"/>
                <w:szCs w:val="22"/>
              </w:rPr>
              <w:t>gjøre</w:t>
            </w:r>
            <w:r w:rsidRPr="00286B70">
              <w:rPr>
                <w:color w:val="000000"/>
                <w:sz w:val="22"/>
                <w:szCs w:val="22"/>
              </w:rPr>
              <w:t xml:space="preserve">) </w:t>
            </w:r>
            <w:r w:rsidRPr="00697CA5">
              <w:rPr>
                <w:color w:val="000000"/>
                <w:sz w:val="22"/>
                <w:szCs w:val="22"/>
              </w:rPr>
              <w:t xml:space="preserve">følger </w:t>
            </w:r>
            <w:r w:rsidRPr="009D4C98">
              <w:rPr>
                <w:color w:val="000000" w:themeColor="text1"/>
                <w:sz w:val="22"/>
                <w:szCs w:val="22"/>
              </w:rPr>
              <w:t xml:space="preserve">bestemmelsene i </w:t>
            </w:r>
            <w:hyperlink r:id="rId23" w:history="1">
              <w:r w:rsidR="00FB2D8E" w:rsidRPr="009D4C98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9D4C98">
              <w:rPr>
                <w:color w:val="000000" w:themeColor="text1"/>
                <w:sz w:val="22"/>
                <w:szCs w:val="22"/>
              </w:rPr>
              <w:t xml:space="preserve"> med tilhørende </w:t>
            </w:r>
            <w:r w:rsidRPr="00286B70">
              <w:rPr>
                <w:color w:val="000000"/>
                <w:sz w:val="22"/>
                <w:szCs w:val="22"/>
              </w:rPr>
              <w:t xml:space="preserve">forskrifter, </w:t>
            </w:r>
            <w:r>
              <w:rPr>
                <w:color w:val="000000"/>
                <w:sz w:val="22"/>
                <w:szCs w:val="22"/>
              </w:rPr>
              <w:t>arealplaner som kommuneplanens arealdel og</w:t>
            </w:r>
            <w:r w:rsidRPr="00286B70">
              <w:rPr>
                <w:color w:val="000000"/>
                <w:sz w:val="22"/>
                <w:szCs w:val="22"/>
              </w:rPr>
              <w:t xml:space="preserve"> reguleringsplan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6B70">
              <w:rPr>
                <w:color w:val="000000"/>
                <w:sz w:val="22"/>
                <w:szCs w:val="22"/>
              </w:rPr>
              <w:t xml:space="preserve"> og andre tillatelser. Tiltaket må heller ikke komme i strid med annet regelverk</w:t>
            </w:r>
            <w:r w:rsidR="008D1E5A">
              <w:rPr>
                <w:color w:val="000000"/>
                <w:sz w:val="22"/>
                <w:szCs w:val="22"/>
              </w:rPr>
              <w:t xml:space="preserve">. Du er selv ansvarlig for å gjøre eventuelle nødvendige avklaringer med andre myndigheter som er </w:t>
            </w:r>
            <w:r w:rsidR="008D1E5A" w:rsidRPr="00A218B2">
              <w:rPr>
                <w:color w:val="000000"/>
                <w:sz w:val="22"/>
                <w:szCs w:val="22"/>
              </w:rPr>
              <w:t xml:space="preserve">nevnt i </w:t>
            </w:r>
            <w:hyperlink r:id="rId24" w:anchor="%C2%A76-2" w:history="1">
              <w:r w:rsidR="008D1E5A" w:rsidRPr="00A218B2">
                <w:rPr>
                  <w:rStyle w:val="Hyperkobling"/>
                  <w:color w:val="000000"/>
                  <w:sz w:val="22"/>
                  <w:szCs w:val="22"/>
                </w:rPr>
                <w:t>SAK10 § 6-2</w:t>
              </w:r>
            </w:hyperlink>
            <w:r w:rsidR="008D1E5A">
              <w:rPr>
                <w:color w:val="000000"/>
                <w:sz w:val="22"/>
                <w:szCs w:val="22"/>
              </w:rPr>
              <w:t>.</w:t>
            </w:r>
          </w:p>
          <w:p w14:paraId="3CBDE405" w14:textId="77777777" w:rsidR="00F41F58" w:rsidRDefault="00F41F58" w:rsidP="001C667A">
            <w:pPr>
              <w:pStyle w:val="Boksoverskrift"/>
              <w:tabs>
                <w:tab w:val="clear" w:pos="4253"/>
              </w:tabs>
              <w:spacing w:before="0" w:after="120"/>
              <w:rPr>
                <w:color w:val="000000"/>
                <w:sz w:val="18"/>
                <w:szCs w:val="18"/>
              </w:rPr>
            </w:pPr>
            <w:r w:rsidRPr="00B57844">
              <w:rPr>
                <w:b w:val="0"/>
                <w:color w:val="000000"/>
                <w:sz w:val="22"/>
                <w:szCs w:val="22"/>
              </w:rPr>
              <w:t xml:space="preserve">Før du begynner </w:t>
            </w:r>
            <w:r w:rsidR="001C667A">
              <w:rPr>
                <w:b w:val="0"/>
                <w:color w:val="000000"/>
                <w:sz w:val="22"/>
                <w:szCs w:val="22"/>
              </w:rPr>
              <w:t>arbeidet</w:t>
            </w:r>
            <w:r w:rsidRPr="00B57844">
              <w:rPr>
                <w:b w:val="0"/>
                <w:color w:val="000000"/>
                <w:sz w:val="22"/>
                <w:szCs w:val="22"/>
              </w:rPr>
              <w:t xml:space="preserve"> anbefaler vi at du informerer naboene dine.</w:t>
            </w:r>
            <w:r w:rsidRPr="00630A01">
              <w:rPr>
                <w:color w:val="000000"/>
                <w:sz w:val="18"/>
                <w:szCs w:val="18"/>
              </w:rPr>
              <w:t xml:space="preserve"> </w:t>
            </w:r>
          </w:p>
          <w:p w14:paraId="5BE1688F" w14:textId="77777777" w:rsidR="008A00F0" w:rsidRPr="00B57844" w:rsidRDefault="008A00F0" w:rsidP="008A00F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14:paraId="356C8D37" w14:textId="77777777" w:rsidR="00F41F58" w:rsidRDefault="00F41F58" w:rsidP="00F41F58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2072522C" w14:textId="77777777" w:rsidR="00790B32" w:rsidRDefault="00790B32" w:rsidP="00790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eop"/>
          <w:sz w:val="22"/>
          <w:szCs w:val="22"/>
        </w:rPr>
        <w:t> </w:t>
      </w:r>
    </w:p>
    <w:p w14:paraId="5CC717A2" w14:textId="3E8FFC0B" w:rsidR="00790B32" w:rsidRPr="00F62116" w:rsidRDefault="00790B32" w:rsidP="00922D34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sz w:val="22"/>
          <w:szCs w:val="22"/>
        </w:rPr>
        <w:t xml:space="preserve">Når du skal søke om tillatelse, anbefaler vi at du sender elektronisk søknad gjennom en av flere søknadsportaler. Ved å bruke slike verktøy får du </w:t>
      </w:r>
      <w:r w:rsidRPr="009D4C98">
        <w:rPr>
          <w:rStyle w:val="normaltextrun"/>
          <w:color w:val="000000" w:themeColor="text1"/>
          <w:sz w:val="22"/>
          <w:szCs w:val="22"/>
        </w:rPr>
        <w:t xml:space="preserve">samtidig en bedre kvalitetskontroll av søknaden. Mange kommuner har redusert gebyr for søknader innsendt via internett. Se </w:t>
      </w:r>
      <w:hyperlink r:id="rId25" w:history="1">
        <w:r w:rsidR="00F62116" w:rsidRPr="009D4C98">
          <w:rPr>
            <w:rStyle w:val="Hyperkobling"/>
            <w:color w:val="000000" w:themeColor="text1"/>
            <w:sz w:val="22"/>
            <w:szCs w:val="22"/>
          </w:rPr>
          <w:t>dibk.no</w:t>
        </w:r>
      </w:hyperlink>
      <w:r w:rsidR="00F62116" w:rsidRPr="009D4C98">
        <w:rPr>
          <w:rStyle w:val="Hyperkobling"/>
          <w:color w:val="000000" w:themeColor="text1"/>
          <w:sz w:val="22"/>
          <w:szCs w:val="22"/>
          <w:u w:val="none"/>
        </w:rPr>
        <w:t xml:space="preserve"> </w:t>
      </w:r>
      <w:r w:rsidRPr="009D4C98">
        <w:rPr>
          <w:rStyle w:val="normaltextrun"/>
          <w:color w:val="000000" w:themeColor="text1"/>
          <w:sz w:val="22"/>
          <w:szCs w:val="22"/>
        </w:rPr>
        <w:t xml:space="preserve">for </w:t>
      </w:r>
      <w:r w:rsidRPr="00F62116">
        <w:rPr>
          <w:rStyle w:val="normaltextrun"/>
          <w:color w:val="000000" w:themeColor="text1"/>
          <w:sz w:val="22"/>
          <w:szCs w:val="22"/>
        </w:rPr>
        <w:t>oversikt over forskjellige søknadsportaler.</w:t>
      </w:r>
      <w:r w:rsidRPr="00F62116">
        <w:rPr>
          <w:rStyle w:val="eop"/>
          <w:color w:val="000000" w:themeColor="text1"/>
          <w:sz w:val="22"/>
          <w:szCs w:val="22"/>
        </w:rPr>
        <w:t> </w:t>
      </w:r>
    </w:p>
    <w:p w14:paraId="5CE27DCA" w14:textId="77777777" w:rsidR="00800C6A" w:rsidRPr="00F62116" w:rsidRDefault="00800C6A" w:rsidP="00F41F58">
      <w:pPr>
        <w:spacing w:after="240"/>
        <w:ind w:right="-285"/>
        <w:rPr>
          <w:color w:val="000000" w:themeColor="text1"/>
          <w:sz w:val="22"/>
          <w:szCs w:val="22"/>
        </w:rPr>
      </w:pPr>
    </w:p>
    <w:p w14:paraId="78008359" w14:textId="77777777" w:rsidR="00790B32" w:rsidRDefault="00790B32" w:rsidP="00F41F58">
      <w:pPr>
        <w:spacing w:after="240"/>
        <w:ind w:right="-285"/>
        <w:rPr>
          <w:color w:val="000000"/>
          <w:sz w:val="22"/>
          <w:szCs w:val="22"/>
        </w:rPr>
      </w:pPr>
    </w:p>
    <w:p w14:paraId="46BBECC9" w14:textId="77777777" w:rsidR="008D1E5A" w:rsidRDefault="008D1E5A" w:rsidP="00F41F58">
      <w:pPr>
        <w:spacing w:after="240"/>
        <w:ind w:right="-285"/>
        <w:rPr>
          <w:color w:val="000000"/>
          <w:sz w:val="22"/>
          <w:szCs w:val="22"/>
        </w:rPr>
      </w:pPr>
    </w:p>
    <w:p w14:paraId="3277B3D0" w14:textId="77777777" w:rsidR="003E7DCA" w:rsidRDefault="003E7DCA" w:rsidP="003E7DCA">
      <w:pPr>
        <w:ind w:right="-285"/>
        <w:rPr>
          <w:color w:val="000000"/>
          <w:sz w:val="22"/>
          <w:szCs w:val="22"/>
        </w:rPr>
      </w:pPr>
    </w:p>
    <w:tbl>
      <w:tblPr>
        <w:tblW w:w="10348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6520"/>
      </w:tblGrid>
      <w:tr w:rsidR="00F41F58" w:rsidRPr="003F0CFC" w14:paraId="0AA22F24" w14:textId="77777777" w:rsidTr="00D805E6">
        <w:trPr>
          <w:trHeight w:val="319"/>
        </w:trPr>
        <w:tc>
          <w:tcPr>
            <w:tcW w:w="10348" w:type="dxa"/>
            <w:gridSpan w:val="2"/>
          </w:tcPr>
          <w:p w14:paraId="3539EF68" w14:textId="77777777" w:rsidR="00F41F58" w:rsidRPr="003F0CFC" w:rsidRDefault="00800C6A" w:rsidP="00191A5B">
            <w:pPr>
              <w:widowControl/>
              <w:numPr>
                <w:ilvl w:val="0"/>
                <w:numId w:val="7"/>
              </w:numPr>
              <w:spacing w:after="120"/>
              <w:ind w:right="-71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</w:r>
            <w:r w:rsidR="00F41F58" w:rsidRPr="003F0CFC">
              <w:rPr>
                <w:b/>
                <w:color w:val="000000"/>
                <w:sz w:val="22"/>
                <w:szCs w:val="22"/>
              </w:rPr>
              <w:t>Søknad</w:t>
            </w:r>
            <w:r w:rsidR="00F41F58">
              <w:rPr>
                <w:b/>
                <w:color w:val="000000"/>
                <w:sz w:val="22"/>
                <w:szCs w:val="22"/>
              </w:rPr>
              <w:t>spliktige tiltak</w:t>
            </w:r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41F58">
              <w:rPr>
                <w:b/>
                <w:color w:val="000000"/>
                <w:sz w:val="22"/>
                <w:szCs w:val="22"/>
              </w:rPr>
              <w:t xml:space="preserve">som </w:t>
            </w:r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26" w:anchor="%C2%A723-2" w:history="1"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 w:rsidR="00F41F58">
              <w:rPr>
                <w:b/>
                <w:color w:val="000000"/>
                <w:sz w:val="22"/>
                <w:szCs w:val="22"/>
              </w:rPr>
              <w:t>være ansvarlig for selv</w:t>
            </w:r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27" w:anchor="%C2%A720-4" w:history="1"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plan- og bygningsloven </w:t>
              </w:r>
              <w:r w:rsidR="007F0E08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§ 20-4</w:t>
              </w:r>
            </w:hyperlink>
            <w:r w:rsidR="00F41F58" w:rsidRPr="003F0CFC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8" w:anchor="%C2%A73-1" w:history="1">
              <w:r w:rsidR="00F41F58"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="00F41F58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3-</w:t>
              </w:r>
              <w:r w:rsidR="00191A5B">
                <w:rPr>
                  <w:rStyle w:val="Hyperkobling"/>
                  <w:b/>
                  <w:color w:val="000000"/>
                  <w:sz w:val="22"/>
                  <w:szCs w:val="22"/>
                </w:rPr>
                <w:t>1 d)</w:t>
              </w:r>
            </w:hyperlink>
            <w:r w:rsidR="00F41F58"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41F58" w:rsidRPr="00B57844" w14:paraId="52F04BFC" w14:textId="77777777" w:rsidTr="00D805E6">
        <w:trPr>
          <w:trHeight w:val="273"/>
        </w:trPr>
        <w:tc>
          <w:tcPr>
            <w:tcW w:w="3828" w:type="dxa"/>
          </w:tcPr>
          <w:p w14:paraId="0AF74110" w14:textId="77777777" w:rsidR="00F41F58" w:rsidRPr="007350DD" w:rsidRDefault="00F41F58" w:rsidP="003E7DCA">
            <w:pPr>
              <w:pStyle w:val="Blokktekst"/>
              <w:spacing w:before="0" w:after="6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>skilt/reklameinnretninger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520" w:type="dxa"/>
          </w:tcPr>
          <w:p w14:paraId="4A87B324" w14:textId="77777777" w:rsidR="00F41F58" w:rsidRPr="007350DD" w:rsidRDefault="00F41F58" w:rsidP="003669B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41F58" w:rsidRPr="00B57844" w14:paraId="430E92A6" w14:textId="77777777" w:rsidTr="001B7A4B">
        <w:trPr>
          <w:trHeight w:val="4897"/>
        </w:trPr>
        <w:tc>
          <w:tcPr>
            <w:tcW w:w="3828" w:type="dxa"/>
          </w:tcPr>
          <w:p w14:paraId="679FEF91" w14:textId="77777777" w:rsidR="008D1E5A" w:rsidRPr="008D1E5A" w:rsidRDefault="00191A5B" w:rsidP="008D1E5A">
            <w:pPr>
              <w:pStyle w:val="Boksoverskrift"/>
              <w:numPr>
                <w:ilvl w:val="0"/>
                <w:numId w:val="10"/>
              </w:numPr>
              <w:tabs>
                <w:tab w:val="clear" w:pos="4253"/>
              </w:tabs>
              <w:spacing w:before="120" w:after="0"/>
              <w:rPr>
                <w:sz w:val="22"/>
                <w:szCs w:val="22"/>
              </w:rPr>
            </w:pPr>
            <w:r w:rsidRPr="008D1E5A">
              <w:rPr>
                <w:sz w:val="22"/>
                <w:szCs w:val="22"/>
              </w:rPr>
              <w:t>Skilt- og reklameinnretning inntil 6,5 m² montert på vegg</w:t>
            </w:r>
          </w:p>
          <w:p w14:paraId="7DB67287" w14:textId="77777777" w:rsidR="008D1E5A" w:rsidRPr="008D1E5A" w:rsidRDefault="008D1E5A" w:rsidP="008D1E5A">
            <w:pPr>
              <w:pStyle w:val="Boksoverskrift"/>
              <w:numPr>
                <w:ilvl w:val="0"/>
                <w:numId w:val="10"/>
              </w:numPr>
              <w:tabs>
                <w:tab w:val="clear" w:pos="4253"/>
              </w:tabs>
              <w:spacing w:before="0" w:after="120"/>
              <w:rPr>
                <w:sz w:val="22"/>
                <w:szCs w:val="22"/>
              </w:rPr>
            </w:pPr>
            <w:r w:rsidRPr="008D1E5A">
              <w:rPr>
                <w:sz w:val="22"/>
                <w:szCs w:val="22"/>
              </w:rPr>
              <w:t>Skilt- og reklameinnretning med</w:t>
            </w:r>
            <w:r w:rsidR="00191A5B" w:rsidRPr="008D1E5A">
              <w:rPr>
                <w:sz w:val="22"/>
                <w:szCs w:val="22"/>
              </w:rPr>
              <w:t xml:space="preserve"> høyde inntil 3,5 m og bredde inntil</w:t>
            </w:r>
            <w:r>
              <w:rPr>
                <w:sz w:val="22"/>
                <w:szCs w:val="22"/>
              </w:rPr>
              <w:t xml:space="preserve"> </w:t>
            </w:r>
            <w:r w:rsidR="00191A5B" w:rsidRPr="008D1E5A">
              <w:rPr>
                <w:sz w:val="22"/>
                <w:szCs w:val="22"/>
              </w:rPr>
              <w:t>1,5 m m</w:t>
            </w:r>
            <w:r>
              <w:rPr>
                <w:sz w:val="22"/>
                <w:szCs w:val="22"/>
              </w:rPr>
              <w:t>ontert frittstående på terreng</w:t>
            </w:r>
          </w:p>
          <w:p w14:paraId="5B54919D" w14:textId="77777777" w:rsidR="00F41F58" w:rsidRPr="008D1E5A" w:rsidRDefault="00191A5B" w:rsidP="001B7A4B">
            <w:pPr>
              <w:pStyle w:val="Boksoverskrift"/>
              <w:tabs>
                <w:tab w:val="clear" w:pos="4253"/>
              </w:tabs>
              <w:spacing w:before="0" w:after="120"/>
              <w:ind w:left="71"/>
              <w:rPr>
                <w:b w:val="0"/>
                <w:sz w:val="22"/>
                <w:szCs w:val="22"/>
              </w:rPr>
            </w:pPr>
            <w:r w:rsidRPr="008D1E5A">
              <w:rPr>
                <w:b w:val="0"/>
                <w:sz w:val="22"/>
                <w:szCs w:val="22"/>
              </w:rPr>
              <w:t>Bestemmelsen omfatter ikke plassering av skilt- og reklameinnretninger som kan utgjøre fare for personsikkerhet og ikke når flere skal monteres på samme sted eller på samme fasade.</w:t>
            </w:r>
          </w:p>
          <w:p w14:paraId="56631584" w14:textId="77777777" w:rsidR="003E1603" w:rsidRPr="003E1603" w:rsidRDefault="001B7A4B" w:rsidP="003E1603">
            <w:pPr>
              <w:widowControl/>
              <w:ind w:left="71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 xml:space="preserve">Om </w:t>
            </w:r>
            <w:r w:rsidR="003E1603" w:rsidRPr="003E1603">
              <w:rPr>
                <w:snapToGrid/>
                <w:sz w:val="18"/>
                <w:szCs w:val="18"/>
              </w:rPr>
              <w:t xml:space="preserve">skiltet plasseres slik at det kan falle ned på et beferdet område, </w:t>
            </w:r>
            <w:r w:rsidR="003E1603">
              <w:rPr>
                <w:snapToGrid/>
                <w:sz w:val="18"/>
                <w:szCs w:val="18"/>
              </w:rPr>
              <w:t>som for eksempel</w:t>
            </w:r>
            <w:r w:rsidR="003E1603" w:rsidRPr="003E1603">
              <w:rPr>
                <w:snapToGrid/>
                <w:sz w:val="18"/>
                <w:szCs w:val="18"/>
              </w:rPr>
              <w:t xml:space="preserve"> fortau eller inngangsparti</w:t>
            </w:r>
            <w:r>
              <w:rPr>
                <w:snapToGrid/>
                <w:sz w:val="18"/>
                <w:szCs w:val="18"/>
              </w:rPr>
              <w:t>,</w:t>
            </w:r>
            <w:r w:rsidRPr="003E1603">
              <w:rPr>
                <w:snapToGrid/>
                <w:sz w:val="18"/>
                <w:szCs w:val="18"/>
              </w:rPr>
              <w:t xml:space="preserve"> vil </w:t>
            </w:r>
            <w:r>
              <w:rPr>
                <w:snapToGrid/>
                <w:sz w:val="18"/>
                <w:szCs w:val="18"/>
              </w:rPr>
              <w:t xml:space="preserve">det </w:t>
            </w:r>
            <w:r w:rsidRPr="003E1603">
              <w:rPr>
                <w:snapToGrid/>
                <w:sz w:val="18"/>
                <w:szCs w:val="18"/>
              </w:rPr>
              <w:t>kunne være</w:t>
            </w:r>
            <w:r>
              <w:rPr>
                <w:snapToGrid/>
                <w:sz w:val="18"/>
                <w:szCs w:val="18"/>
              </w:rPr>
              <w:t xml:space="preserve"> til</w:t>
            </w:r>
            <w:r w:rsidRPr="003E1603">
              <w:rPr>
                <w:snapToGrid/>
                <w:sz w:val="18"/>
                <w:szCs w:val="18"/>
              </w:rPr>
              <w:t xml:space="preserve"> fare for personsikkerheten</w:t>
            </w:r>
            <w:r w:rsidR="003E1603" w:rsidRPr="003E1603">
              <w:rPr>
                <w:snapToGrid/>
                <w:sz w:val="18"/>
                <w:szCs w:val="18"/>
              </w:rPr>
              <w:t xml:space="preserve">. Det samme </w:t>
            </w:r>
            <w:r>
              <w:rPr>
                <w:snapToGrid/>
                <w:sz w:val="18"/>
                <w:szCs w:val="18"/>
              </w:rPr>
              <w:t xml:space="preserve">gjelder </w:t>
            </w:r>
            <w:r w:rsidR="003E1603" w:rsidRPr="003E1603">
              <w:rPr>
                <w:snapToGrid/>
                <w:sz w:val="18"/>
                <w:szCs w:val="18"/>
              </w:rPr>
              <w:t xml:space="preserve">for skilt som plasseres direkte på bakken og ikke er tilstrekkelig forankret. </w:t>
            </w:r>
          </w:p>
          <w:p w14:paraId="323D4EDB" w14:textId="77777777" w:rsidR="003E1603" w:rsidRPr="00191A5B" w:rsidRDefault="001B7A4B" w:rsidP="003E7DCA">
            <w:pPr>
              <w:widowControl/>
              <w:spacing w:after="60"/>
              <w:ind w:left="71"/>
              <w:rPr>
                <w:color w:val="000000"/>
                <w:sz w:val="22"/>
                <w:szCs w:val="22"/>
              </w:rPr>
            </w:pPr>
            <w:r>
              <w:rPr>
                <w:snapToGrid/>
                <w:sz w:val="18"/>
                <w:szCs w:val="18"/>
              </w:rPr>
              <w:t>Vær oppmerksom på at k</w:t>
            </w:r>
            <w:r w:rsidR="003E1603">
              <w:rPr>
                <w:snapToGrid/>
                <w:sz w:val="18"/>
                <w:szCs w:val="18"/>
              </w:rPr>
              <w:t>ommunen kan</w:t>
            </w:r>
            <w:r w:rsidR="003E1603" w:rsidRPr="003E1603">
              <w:rPr>
                <w:snapToGrid/>
                <w:sz w:val="18"/>
                <w:szCs w:val="18"/>
              </w:rPr>
              <w:t xml:space="preserve"> ha lokale</w:t>
            </w:r>
            <w:r w:rsidR="003E1603">
              <w:rPr>
                <w:snapToGrid/>
                <w:sz w:val="18"/>
                <w:szCs w:val="18"/>
              </w:rPr>
              <w:t xml:space="preserve"> regler om visuelle kvaliteter fastsatt</w:t>
            </w:r>
            <w:r w:rsidR="003E1603" w:rsidRPr="003E1603">
              <w:rPr>
                <w:snapToGrid/>
                <w:sz w:val="18"/>
                <w:szCs w:val="18"/>
              </w:rPr>
              <w:t xml:space="preserve"> i arealpl</w:t>
            </w:r>
            <w:r w:rsidR="003E7DCA">
              <w:rPr>
                <w:snapToGrid/>
                <w:sz w:val="18"/>
                <w:szCs w:val="18"/>
              </w:rPr>
              <w:t>an. (Visuelle kvaliteter handler blant annet om utseende og plassering.)</w:t>
            </w:r>
          </w:p>
        </w:tc>
        <w:tc>
          <w:tcPr>
            <w:tcW w:w="6520" w:type="dxa"/>
          </w:tcPr>
          <w:p w14:paraId="75070298" w14:textId="77777777" w:rsidR="00F41F58" w:rsidRDefault="008D1E5A" w:rsidP="003669B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Søknaden kan </w:t>
            </w:r>
            <w:r w:rsidR="00F41F58" w:rsidRPr="00242FEB">
              <w:rPr>
                <w:color w:val="000000"/>
                <w:sz w:val="22"/>
                <w:szCs w:val="22"/>
              </w:rPr>
              <w:t xml:space="preserve">innsendes av deg selv som </w:t>
            </w:r>
            <w:hyperlink r:id="rId29" w:anchor="%C2%A723-2" w:history="1">
              <w:r w:rsidR="00F41F58" w:rsidRPr="00242FEB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="00F41F58" w:rsidRPr="00242FEB">
              <w:rPr>
                <w:color w:val="000000"/>
                <w:sz w:val="22"/>
                <w:szCs w:val="22"/>
              </w:rPr>
              <w:t xml:space="preserve">. </w:t>
            </w:r>
          </w:p>
          <w:p w14:paraId="28FB75A9" w14:textId="17341740" w:rsidR="00F41F58" w:rsidRPr="00266EA4" w:rsidRDefault="00F41F58" w:rsidP="003E7DCA">
            <w:pPr>
              <w:widowControl/>
              <w:spacing w:after="120"/>
              <w:ind w:left="71"/>
              <w:rPr>
                <w:color w:val="000000"/>
                <w:sz w:val="22"/>
                <w:szCs w:val="22"/>
              </w:rPr>
            </w:pPr>
            <w:r w:rsidRPr="00242FEB">
              <w:rPr>
                <w:color w:val="000000"/>
                <w:sz w:val="22"/>
                <w:szCs w:val="22"/>
              </w:rPr>
              <w:t xml:space="preserve">Du er ansvarlig for at tiltaket </w:t>
            </w:r>
            <w:r w:rsidRPr="009D4C98">
              <w:rPr>
                <w:color w:val="000000" w:themeColor="text1"/>
                <w:sz w:val="22"/>
                <w:szCs w:val="22"/>
              </w:rPr>
              <w:t xml:space="preserve">følger bestemmelsene i </w:t>
            </w:r>
            <w:hyperlink r:id="rId30" w:history="1">
              <w:r w:rsidR="00FB2D8E" w:rsidRPr="009D4C98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9D4C98">
              <w:rPr>
                <w:color w:val="000000" w:themeColor="text1"/>
                <w:sz w:val="22"/>
                <w:szCs w:val="22"/>
              </w:rPr>
              <w:t xml:space="preserve"> med tilhørende forskrifter, arealplaner som kommuneplanens arealdel og reguleringsplan, og andre tillatelser. </w:t>
            </w:r>
            <w:r w:rsidR="00390CA9" w:rsidRPr="009D4C98">
              <w:rPr>
                <w:snapToGrid/>
                <w:color w:val="000000" w:themeColor="text1"/>
                <w:sz w:val="22"/>
                <w:szCs w:val="22"/>
              </w:rPr>
              <w:t xml:space="preserve">Om kommunale arealplanbestemmelser </w:t>
            </w:r>
            <w:r w:rsidR="00390CA9" w:rsidRPr="00390CA9">
              <w:rPr>
                <w:snapToGrid/>
                <w:sz w:val="22"/>
                <w:szCs w:val="22"/>
              </w:rPr>
              <w:t xml:space="preserve">fastsetter andre krav, gjelder de foran denne bestemmelsen. </w:t>
            </w:r>
          </w:p>
          <w:p w14:paraId="51DD925C" w14:textId="77777777" w:rsidR="00F41F58" w:rsidRPr="001E7F70" w:rsidRDefault="003E1603" w:rsidP="003669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For skilt- og reklameinnretning montert fritt</w:t>
            </w:r>
            <w:r w:rsidR="00C457F0">
              <w:rPr>
                <w:sz w:val="22"/>
              </w:rPr>
              <w:t>stående på terreng skal avstand</w:t>
            </w:r>
            <w:r w:rsidR="00F41F58" w:rsidRPr="0073054C">
              <w:rPr>
                <w:sz w:val="22"/>
              </w:rPr>
              <w:t xml:space="preserve"> til </w:t>
            </w:r>
            <w:r w:rsidR="00F41F58" w:rsidRPr="00C922E2">
              <w:rPr>
                <w:sz w:val="22"/>
                <w:szCs w:val="22"/>
              </w:rPr>
              <w:t>eiendomsgrense skal være minst</w:t>
            </w:r>
            <w:r w:rsidR="00F41F58" w:rsidRPr="001E7F70">
              <w:rPr>
                <w:sz w:val="22"/>
                <w:szCs w:val="22"/>
              </w:rPr>
              <w:t xml:space="preserve"> 4 m med mindre</w:t>
            </w:r>
          </w:p>
          <w:p w14:paraId="3C44B594" w14:textId="77777777" w:rsidR="00F41F58" w:rsidRDefault="00F41F58" w:rsidP="00F41F58">
            <w:pPr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66FA">
              <w:rPr>
                <w:sz w:val="22"/>
                <w:szCs w:val="22"/>
              </w:rPr>
              <w:t>K</w:t>
            </w:r>
            <w:r w:rsidRPr="00EB5E2C">
              <w:rPr>
                <w:sz w:val="22"/>
                <w:szCs w:val="22"/>
              </w:rPr>
              <w:t>ommunen godkjenner at du bygger nærmere.</w:t>
            </w:r>
          </w:p>
          <w:p w14:paraId="32F6C6A8" w14:textId="77777777" w:rsidR="00F41F58" w:rsidRPr="00EB5E2C" w:rsidRDefault="00390CA9" w:rsidP="0036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41F58">
              <w:rPr>
                <w:sz w:val="22"/>
                <w:szCs w:val="22"/>
              </w:rPr>
              <w:t>ller</w:t>
            </w:r>
          </w:p>
          <w:p w14:paraId="402FF758" w14:textId="77777777" w:rsidR="00F41F58" w:rsidRPr="001E7F70" w:rsidRDefault="00F41F58" w:rsidP="00F41F58">
            <w:pPr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7F70">
              <w:rPr>
                <w:sz w:val="22"/>
                <w:szCs w:val="22"/>
              </w:rPr>
              <w:t xml:space="preserve">Du </w:t>
            </w:r>
            <w:r w:rsidRPr="00F666FA">
              <w:rPr>
                <w:sz w:val="22"/>
                <w:szCs w:val="22"/>
              </w:rPr>
              <w:t>har skriftlig samtykke fra nabo til å bygge nærmere</w:t>
            </w:r>
            <w:r>
              <w:rPr>
                <w:sz w:val="22"/>
                <w:szCs w:val="22"/>
              </w:rPr>
              <w:t xml:space="preserve">. </w:t>
            </w:r>
          </w:p>
          <w:p w14:paraId="0B30BC6B" w14:textId="77777777" w:rsidR="00F41F58" w:rsidRDefault="00F41F58" w:rsidP="003669B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Annen avstand kan være bestemt i arealplan</w:t>
            </w:r>
            <w:r>
              <w:rPr>
                <w:sz w:val="22"/>
                <w:szCs w:val="22"/>
              </w:rPr>
              <w:t xml:space="preserve">, </w:t>
            </w:r>
            <w:r w:rsidRPr="00CB2A6F">
              <w:rPr>
                <w:sz w:val="22"/>
                <w:szCs w:val="22"/>
              </w:rPr>
              <w:t>som for eksempel kommuneplanens arealdel eller reguleringsplan</w:t>
            </w:r>
            <w:r w:rsidRPr="00CB2A6F">
              <w:rPr>
                <w:sz w:val="22"/>
              </w:rPr>
              <w:t>.</w:t>
            </w:r>
          </w:p>
          <w:p w14:paraId="67B9195A" w14:textId="77777777" w:rsidR="00F41F58" w:rsidRPr="00B57844" w:rsidRDefault="00F41F58" w:rsidP="008116E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31" w:anchor="KAPITTEL_4-6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og be om at du </w:t>
            </w:r>
            <w:r>
              <w:rPr>
                <w:color w:val="000000"/>
                <w:sz w:val="22"/>
                <w:szCs w:val="22"/>
              </w:rPr>
              <w:t xml:space="preserve">blant annet </w:t>
            </w:r>
            <w:r w:rsidRPr="00B57844">
              <w:rPr>
                <w:color w:val="000000"/>
                <w:sz w:val="22"/>
                <w:szCs w:val="22"/>
              </w:rPr>
              <w:t xml:space="preserve">dokumenterer hvordan </w:t>
            </w:r>
            <w:r>
              <w:rPr>
                <w:color w:val="000000"/>
                <w:sz w:val="22"/>
                <w:szCs w:val="22"/>
              </w:rPr>
              <w:t xml:space="preserve">kravene i </w:t>
            </w:r>
            <w:hyperlink r:id="rId32" w:history="1">
              <w:proofErr w:type="spellStart"/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byggteknisk</w:t>
              </w:r>
              <w:proofErr w:type="spellEnd"/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 xml:space="preserve"> forskrift (TEK1</w:t>
              </w:r>
              <w:r w:rsidR="008116E0">
                <w:rPr>
                  <w:rStyle w:val="Hyperkobling"/>
                  <w:color w:val="000000"/>
                  <w:sz w:val="22"/>
                  <w:szCs w:val="22"/>
                </w:rPr>
                <w:t>7</w:t>
              </w:r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5670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er ivaretatt. </w:t>
            </w:r>
            <w:r w:rsidRPr="00B578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41F58" w:rsidRPr="002E103F" w14:paraId="65560B5D" w14:textId="77777777" w:rsidTr="00D805E6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0348" w:type="dxa"/>
            <w:gridSpan w:val="2"/>
          </w:tcPr>
          <w:p w14:paraId="211CB4EF" w14:textId="77777777" w:rsidR="00F41F58" w:rsidRPr="003F0CFC" w:rsidRDefault="00F41F58" w:rsidP="003669B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33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9D4C98" w:rsidRPr="009D4C98" w14:paraId="3DF55F29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30FEE71F" w14:textId="356FDDE1" w:rsidR="00F62116" w:rsidRPr="009D4C98" w:rsidRDefault="00F62116" w:rsidP="00F62116">
            <w:pPr>
              <w:rPr>
                <w:color w:val="000000" w:themeColor="text1"/>
                <w:sz w:val="23"/>
              </w:rPr>
            </w:pPr>
            <w:r w:rsidRPr="009D4C98">
              <w:rPr>
                <w:b/>
                <w:color w:val="000000" w:themeColor="text1"/>
                <w:sz w:val="22"/>
                <w:szCs w:val="22"/>
              </w:rPr>
              <w:t>Søknadsblankett</w:t>
            </w:r>
            <w:r w:rsidRPr="009D4C98">
              <w:rPr>
                <w:color w:val="000000" w:themeColor="text1"/>
              </w:rPr>
              <w:t xml:space="preserve"> </w:t>
            </w:r>
            <w:hyperlink r:id="rId34" w:history="1">
              <w:r w:rsidRPr="009D4C98">
                <w:rPr>
                  <w:rStyle w:val="Hyperkobling"/>
                  <w:color w:val="000000" w:themeColor="text1"/>
                  <w:sz w:val="16"/>
                </w:rPr>
                <w:t>nr. 5153</w:t>
              </w:r>
            </w:hyperlink>
            <w:r w:rsidRPr="009D4C98">
              <w:rPr>
                <w:color w:val="000000" w:themeColor="text1"/>
                <w:sz w:val="16"/>
              </w:rPr>
              <w:t xml:space="preserve">, eller et </w:t>
            </w:r>
            <w:hyperlink r:id="rId35" w:history="1">
              <w:r w:rsidRPr="009D4C98">
                <w:rPr>
                  <w:rStyle w:val="Hyperkobling"/>
                  <w:color w:val="000000" w:themeColor="text1"/>
                  <w:sz w:val="16"/>
                </w:rPr>
                <w:t>enklere skjema for privatpersoner</w:t>
              </w:r>
            </w:hyperlink>
            <w:r w:rsidRPr="009D4C98">
              <w:rPr>
                <w:color w:val="000000" w:themeColor="text1"/>
                <w:sz w:val="16"/>
              </w:rPr>
              <w:t xml:space="preserve"> etter avtale med kommunen. Du finner mer info og alle skjema for privatpersoner </w:t>
            </w:r>
            <w:hyperlink r:id="rId36" w:history="1">
              <w:r w:rsidRPr="009D4C98">
                <w:rPr>
                  <w:rStyle w:val="Hyperkobling"/>
                  <w:color w:val="000000" w:themeColor="text1"/>
                  <w:sz w:val="16"/>
                </w:rPr>
                <w:t>her</w:t>
              </w:r>
            </w:hyperlink>
            <w:r w:rsidRPr="009D4C98">
              <w:rPr>
                <w:color w:val="000000" w:themeColor="text1"/>
                <w:sz w:val="16"/>
              </w:rPr>
              <w:t>.</w:t>
            </w:r>
          </w:p>
        </w:tc>
      </w:tr>
      <w:tr w:rsidR="009D4C98" w:rsidRPr="009D4C98" w14:paraId="7217A940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793191AA" w14:textId="3531B40A" w:rsidR="00F62116" w:rsidRPr="009D4C98" w:rsidRDefault="00F62116" w:rsidP="00F62116">
            <w:pPr>
              <w:pStyle w:val="Overskrift3"/>
              <w:rPr>
                <w:color w:val="000000" w:themeColor="text1"/>
                <w:sz w:val="16"/>
                <w:szCs w:val="16"/>
              </w:rPr>
            </w:pPr>
            <w:r w:rsidRPr="009D4C98">
              <w:rPr>
                <w:color w:val="000000" w:themeColor="text1"/>
                <w:sz w:val="22"/>
                <w:szCs w:val="22"/>
              </w:rPr>
              <w:t>Kvittering for nabovarsel og Opplysninger gitt i nabovarsel.</w:t>
            </w:r>
            <w:r w:rsidRPr="009D4C98">
              <w:rPr>
                <w:color w:val="000000" w:themeColor="text1"/>
              </w:rPr>
              <w:t xml:space="preserve"> </w:t>
            </w:r>
            <w:hyperlink r:id="rId37" w:history="1">
              <w:r w:rsidRPr="009D4C98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9D4C98">
              <w:rPr>
                <w:b w:val="0"/>
                <w:color w:val="000000" w:themeColor="text1"/>
                <w:sz w:val="16"/>
                <w:szCs w:val="16"/>
              </w:rPr>
              <w:t xml:space="preserve">. Dersom det søkes om dispensasjon, skal det varsles særskilt om dette. Du skal bruke blankett </w:t>
            </w:r>
            <w:hyperlink r:id="rId38" w:history="1">
              <w:r w:rsidRPr="009D4C98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nr. 5155</w:t>
              </w:r>
            </w:hyperlink>
            <w:r w:rsidRPr="009D4C98">
              <w:rPr>
                <w:b w:val="0"/>
                <w:color w:val="000000" w:themeColor="text1"/>
                <w:sz w:val="16"/>
                <w:szCs w:val="16"/>
              </w:rPr>
              <w:t xml:space="preserve"> og i tillegg </w:t>
            </w:r>
            <w:hyperlink r:id="rId39" w:history="1">
              <w:r w:rsidRPr="009D4C98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 xml:space="preserve">5156 </w:t>
              </w:r>
            </w:hyperlink>
            <w:r w:rsidRPr="009D4C98">
              <w:rPr>
                <w:b w:val="0"/>
                <w:color w:val="000000" w:themeColor="text1"/>
                <w:sz w:val="16"/>
                <w:szCs w:val="16"/>
              </w:rPr>
              <w:t xml:space="preserve"> eller en av de enklere blankettene som ligger under </w:t>
            </w:r>
            <w:r w:rsidRPr="009D4C98">
              <w:rPr>
                <w:b w:val="0"/>
                <w:i/>
                <w:color w:val="000000" w:themeColor="text1"/>
                <w:sz w:val="16"/>
                <w:szCs w:val="16"/>
              </w:rPr>
              <w:t>Kvittering for nabovarsel for mindre byggeprosjekter</w:t>
            </w:r>
            <w:r w:rsidRPr="009D4C98">
              <w:rPr>
                <w:b w:val="0"/>
                <w:color w:val="000000" w:themeColor="text1"/>
                <w:sz w:val="16"/>
                <w:szCs w:val="16"/>
              </w:rPr>
              <w:t xml:space="preserve"> litt lenger ned på samme side etter avtale med kommunen.  </w:t>
            </w:r>
          </w:p>
          <w:p w14:paraId="09508C01" w14:textId="7DAE1A72" w:rsidR="00F62116" w:rsidRPr="009D4C98" w:rsidRDefault="00F62116" w:rsidP="00F62116">
            <w:pPr>
              <w:rPr>
                <w:color w:val="000000" w:themeColor="text1"/>
                <w:sz w:val="23"/>
              </w:rPr>
            </w:pPr>
            <w:r w:rsidRPr="009D4C98">
              <w:rPr>
                <w:color w:val="000000" w:themeColor="text1"/>
                <w:sz w:val="16"/>
                <w:szCs w:val="16"/>
              </w:rPr>
              <w:t xml:space="preserve">Søknaden kan ikke sendes til kommunen før frist for nabomerknader er utløpt. Du finner mer informasjon i informasjonsarket </w:t>
            </w:r>
            <w:r w:rsidRPr="009D4C98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D4C98" w:rsidRPr="009D4C98" w14:paraId="6BE59033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10C4E082" w14:textId="77777777" w:rsidR="00F41F58" w:rsidRPr="009D4C98" w:rsidRDefault="00F41F58" w:rsidP="00C771C3">
            <w:pPr>
              <w:rPr>
                <w:color w:val="000000" w:themeColor="text1"/>
                <w:sz w:val="22"/>
              </w:rPr>
            </w:pPr>
            <w:r w:rsidRPr="009D4C98">
              <w:rPr>
                <w:b/>
                <w:color w:val="000000" w:themeColor="text1"/>
                <w:sz w:val="20"/>
              </w:rPr>
              <w:t>Eventuelle merknader fra naboer</w:t>
            </w:r>
            <w:r w:rsidRPr="009D4C98">
              <w:rPr>
                <w:color w:val="000000" w:themeColor="text1"/>
                <w:sz w:val="22"/>
              </w:rPr>
              <w:t xml:space="preserve"> </w:t>
            </w:r>
            <w:r w:rsidRPr="009D4C98">
              <w:rPr>
                <w:color w:val="000000" w:themeColor="text1"/>
                <w:sz w:val="16"/>
              </w:rPr>
              <w:t>med redegjørelse for hvordan disse eventuelt er tatt hensyn til.</w:t>
            </w:r>
          </w:p>
        </w:tc>
      </w:tr>
      <w:tr w:rsidR="009D4C98" w:rsidRPr="009D4C98" w14:paraId="2138C22B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60D9DE79" w14:textId="77777777" w:rsidR="00F57571" w:rsidRPr="009D4C98" w:rsidRDefault="00F57571" w:rsidP="003669BA">
            <w:pPr>
              <w:ind w:left="1"/>
              <w:rPr>
                <w:color w:val="000000" w:themeColor="text1"/>
                <w:sz w:val="23"/>
              </w:rPr>
            </w:pPr>
            <w:r w:rsidRPr="009D4C98">
              <w:rPr>
                <w:b/>
                <w:color w:val="000000" w:themeColor="text1"/>
                <w:sz w:val="20"/>
              </w:rPr>
              <w:t>Situasjonsplan.</w:t>
            </w:r>
            <w:r w:rsidRPr="009D4C98">
              <w:rPr>
                <w:color w:val="000000" w:themeColor="text1"/>
              </w:rPr>
              <w:t xml:space="preserve"> </w:t>
            </w:r>
            <w:r w:rsidRPr="009D4C98">
              <w:rPr>
                <w:color w:val="000000" w:themeColor="text1"/>
                <w:sz w:val="16"/>
                <w:szCs w:val="16"/>
              </w:rPr>
              <w:t>Kartet må være av ny dato, og bestilles hos kommunen. Hvor skilt- og reklameinnretningen skal plasseres på bygg markeres med farge på kartet.</w:t>
            </w:r>
            <w:r w:rsidRPr="009D4C98">
              <w:rPr>
                <w:color w:val="000000" w:themeColor="text1"/>
              </w:rPr>
              <w:t xml:space="preserve"> 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Plassering av frittstående innretning på terreng vises på rett sted og avstander målsettes. Du finner mer informasjon i informasjonsarket </w:t>
            </w:r>
            <w:r w:rsidRPr="009D4C98">
              <w:rPr>
                <w:i/>
                <w:color w:val="000000" w:themeColor="text1"/>
                <w:sz w:val="16"/>
                <w:szCs w:val="16"/>
              </w:rPr>
              <w:t>«Situasjonsplan – hva kreves?»</w:t>
            </w:r>
          </w:p>
        </w:tc>
      </w:tr>
      <w:tr w:rsidR="009D4C98" w:rsidRPr="009D4C98" w14:paraId="369B1C2E" w14:textId="77777777" w:rsidTr="00D805E6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10348" w:type="dxa"/>
            <w:gridSpan w:val="2"/>
          </w:tcPr>
          <w:p w14:paraId="197DA8EA" w14:textId="77777777" w:rsidR="00F57571" w:rsidRPr="009D4C98" w:rsidRDefault="00F57571" w:rsidP="003669BA">
            <w:pPr>
              <w:tabs>
                <w:tab w:val="left" w:pos="4536"/>
              </w:tabs>
              <w:rPr>
                <w:color w:val="000000" w:themeColor="text1"/>
                <w:sz w:val="16"/>
              </w:rPr>
            </w:pPr>
            <w:r w:rsidRPr="009D4C98">
              <w:rPr>
                <w:b/>
                <w:color w:val="000000" w:themeColor="text1"/>
                <w:sz w:val="20"/>
              </w:rPr>
              <w:t>Tegninger</w:t>
            </w:r>
            <w:r w:rsidRPr="009D4C98">
              <w:rPr>
                <w:color w:val="000000" w:themeColor="text1"/>
                <w:sz w:val="20"/>
              </w:rPr>
              <w:t xml:space="preserve"> </w:t>
            </w:r>
            <w:r w:rsidRPr="009D4C98">
              <w:rPr>
                <w:color w:val="000000" w:themeColor="text1"/>
                <w:sz w:val="16"/>
              </w:rPr>
              <w:t xml:space="preserve">som viser utforming og plassering, og dokumenterer krav til estetisk tilpasning i samsvar med kravene i </w:t>
            </w:r>
            <w:proofErr w:type="spellStart"/>
            <w:r w:rsidRPr="009D4C98">
              <w:rPr>
                <w:color w:val="000000" w:themeColor="text1"/>
                <w:sz w:val="16"/>
              </w:rPr>
              <w:t>pbl</w:t>
            </w:r>
            <w:proofErr w:type="spellEnd"/>
            <w:r w:rsidRPr="009D4C98">
              <w:rPr>
                <w:color w:val="000000" w:themeColor="text1"/>
                <w:sz w:val="16"/>
              </w:rPr>
              <w:t xml:space="preserve"> §§ </w:t>
            </w:r>
            <w:hyperlink r:id="rId40" w:anchor="%C2%A729-2" w:history="1">
              <w:r w:rsidRPr="009D4C98">
                <w:rPr>
                  <w:rStyle w:val="Hyperkobling"/>
                  <w:color w:val="000000" w:themeColor="text1"/>
                  <w:sz w:val="16"/>
                </w:rPr>
                <w:t>29-2</w:t>
              </w:r>
            </w:hyperlink>
            <w:r w:rsidRPr="009D4C98">
              <w:rPr>
                <w:color w:val="000000" w:themeColor="text1"/>
                <w:sz w:val="16"/>
              </w:rPr>
              <w:t xml:space="preserve"> og </w:t>
            </w:r>
            <w:hyperlink r:id="rId41" w:anchor="%C2%A730-3" w:history="1">
              <w:r w:rsidRPr="009D4C98">
                <w:rPr>
                  <w:rStyle w:val="Hyperkobling"/>
                  <w:color w:val="000000" w:themeColor="text1"/>
                  <w:sz w:val="16"/>
                </w:rPr>
                <w:t>30-3</w:t>
              </w:r>
            </w:hyperlink>
            <w:r w:rsidRPr="009D4C98">
              <w:rPr>
                <w:color w:val="000000" w:themeColor="text1"/>
                <w:sz w:val="16"/>
              </w:rPr>
              <w:t xml:space="preserve">, </w:t>
            </w:r>
          </w:p>
          <w:p w14:paraId="04C5E2D1" w14:textId="7CA26709" w:rsidR="00F57571" w:rsidRPr="009D4C98" w:rsidRDefault="00F57571" w:rsidP="003669BA">
            <w:pPr>
              <w:ind w:left="1"/>
              <w:rPr>
                <w:color w:val="000000" w:themeColor="text1"/>
                <w:sz w:val="23"/>
              </w:rPr>
            </w:pPr>
            <w:r w:rsidRPr="009D4C98">
              <w:rPr>
                <w:color w:val="000000" w:themeColor="text1"/>
                <w:sz w:val="16"/>
              </w:rPr>
              <w:t>kommunale planbestemmelser og vedtekter.</w:t>
            </w:r>
            <w:r w:rsidR="00F62116" w:rsidRPr="009D4C98">
              <w:rPr>
                <w:color w:val="000000" w:themeColor="text1"/>
                <w:sz w:val="16"/>
              </w:rPr>
              <w:t xml:space="preserve"> 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Pr="009D4C98">
              <w:rPr>
                <w:i/>
                <w:color w:val="000000" w:themeColor="text1"/>
                <w:sz w:val="16"/>
                <w:szCs w:val="16"/>
              </w:rPr>
              <w:t>«Tegninger – hva kreves?»</w:t>
            </w:r>
          </w:p>
        </w:tc>
      </w:tr>
      <w:tr w:rsidR="009D4C98" w:rsidRPr="009D4C98" w14:paraId="26D47673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7794E9A6" w14:textId="77777777" w:rsidR="00F41F58" w:rsidRPr="009D4C98" w:rsidRDefault="00F41F58" w:rsidP="00C771C3">
            <w:pPr>
              <w:rPr>
                <w:color w:val="000000" w:themeColor="text1"/>
                <w:sz w:val="23"/>
              </w:rPr>
            </w:pPr>
            <w:r w:rsidRPr="009D4C98">
              <w:rPr>
                <w:b/>
                <w:color w:val="000000" w:themeColor="text1"/>
                <w:sz w:val="20"/>
              </w:rPr>
              <w:t>Eventuelle uttalelser og avgjørelser fra andre myndigheter</w:t>
            </w:r>
            <w:r w:rsidRPr="009D4C98">
              <w:rPr>
                <w:color w:val="000000" w:themeColor="text1"/>
                <w:sz w:val="23"/>
              </w:rPr>
              <w:t xml:space="preserve"> 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som nevnt i </w:t>
            </w:r>
            <w:hyperlink r:id="rId42" w:anchor="%C2%A76-2" w:history="1">
              <w:r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>SAK10 § 6-2</w:t>
              </w:r>
            </w:hyperlink>
            <w:r w:rsidRPr="009D4C98">
              <w:rPr>
                <w:color w:val="000000" w:themeColor="text1"/>
                <w:sz w:val="18"/>
              </w:rPr>
              <w:t xml:space="preserve"> </w:t>
            </w:r>
            <w:r w:rsidRPr="009D4C98">
              <w:rPr>
                <w:color w:val="000000" w:themeColor="text1"/>
                <w:sz w:val="16"/>
                <w:szCs w:val="16"/>
              </w:rPr>
              <w:t>(vegmyndighet etc.)</w:t>
            </w:r>
          </w:p>
        </w:tc>
      </w:tr>
      <w:tr w:rsidR="009D4C98" w:rsidRPr="009D4C98" w14:paraId="49FCF5A9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2"/>
          </w:tcPr>
          <w:p w14:paraId="3FD0D80B" w14:textId="3A178C6D" w:rsidR="00F41F58" w:rsidRPr="009D4C98" w:rsidRDefault="00F41F58" w:rsidP="008116E0">
            <w:pPr>
              <w:rPr>
                <w:color w:val="000000" w:themeColor="text1"/>
                <w:sz w:val="23"/>
              </w:rPr>
            </w:pPr>
            <w:r w:rsidRPr="009D4C98">
              <w:rPr>
                <w:b/>
                <w:color w:val="000000" w:themeColor="text1"/>
                <w:sz w:val="20"/>
              </w:rPr>
              <w:t>Eventuelt søknad om dispensasjon</w:t>
            </w:r>
            <w:r w:rsidRPr="009D4C98">
              <w:rPr>
                <w:color w:val="000000" w:themeColor="text1"/>
                <w:sz w:val="20"/>
              </w:rPr>
              <w:t>.</w:t>
            </w:r>
            <w:r w:rsidRPr="009D4C98">
              <w:rPr>
                <w:color w:val="000000" w:themeColor="text1"/>
                <w:sz w:val="23"/>
              </w:rPr>
              <w:t xml:space="preserve"> 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</w:t>
            </w:r>
            <w:r w:rsidRPr="009D4C98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43" w:anchor="%C2%A719-1" w:history="1">
              <w:r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>plan-</w:t>
              </w:r>
              <w:r w:rsidR="00E16FAF"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>og bygningslovens § 19-1</w:t>
              </w:r>
            </w:hyperlink>
            <w:r w:rsidRPr="009D4C98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9D4C98">
              <w:rPr>
                <w:color w:val="000000" w:themeColor="text1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44" w:anchor="%C2%A729-4" w:history="1">
              <w:r w:rsidRPr="009D4C98">
                <w:rPr>
                  <w:rStyle w:val="Hyperkobling"/>
                  <w:color w:val="000000" w:themeColor="text1"/>
                  <w:sz w:val="16"/>
                </w:rPr>
                <w:t>til plan-</w:t>
              </w:r>
              <w:r w:rsidR="00E16FAF" w:rsidRPr="009D4C98">
                <w:rPr>
                  <w:rStyle w:val="Hyperkobling"/>
                  <w:color w:val="000000" w:themeColor="text1"/>
                  <w:sz w:val="16"/>
                </w:rPr>
                <w:t xml:space="preserve"> </w:t>
              </w:r>
              <w:r w:rsidRPr="009D4C98">
                <w:rPr>
                  <w:rStyle w:val="Hyperkobling"/>
                  <w:color w:val="000000" w:themeColor="text1"/>
                  <w:sz w:val="16"/>
                </w:rPr>
                <w:t>og bygningslovens § 29-4</w:t>
              </w:r>
            </w:hyperlink>
            <w:r w:rsidRPr="009D4C98">
              <w:rPr>
                <w:color w:val="000000" w:themeColor="text1"/>
                <w:sz w:val="16"/>
              </w:rPr>
              <w:t xml:space="preserve"> og teknisk forskrift </w:t>
            </w:r>
            <w:hyperlink r:id="rId45" w:history="1">
              <w:r w:rsidR="00DA682E"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DA682E" w:rsidRPr="009D4C98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Pr="009D4C98">
              <w:rPr>
                <w:color w:val="000000" w:themeColor="text1"/>
                <w:sz w:val="16"/>
              </w:rPr>
              <w:t xml:space="preserve">. 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Pr="009D4C98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0869422B" w14:textId="77777777" w:rsidR="00F41F58" w:rsidRPr="002E1A25" w:rsidRDefault="00F41F58" w:rsidP="00F41F58">
      <w:pPr>
        <w:pStyle w:val="Brdtekst"/>
        <w:rPr>
          <w:bCs/>
          <w:i/>
          <w:iCs/>
          <w:color w:val="000000"/>
          <w:szCs w:val="16"/>
        </w:rPr>
      </w:pPr>
      <w:r w:rsidRPr="009D4C98">
        <w:rPr>
          <w:bCs/>
          <w:i/>
          <w:iCs/>
          <w:color w:val="000000" w:themeColor="text1"/>
          <w:szCs w:val="16"/>
        </w:rPr>
        <w:t>De 4-sifrede numrene i tabellen viser til blankettn</w:t>
      </w:r>
      <w:r w:rsidRPr="002E1A25">
        <w:rPr>
          <w:bCs/>
          <w:i/>
          <w:iCs/>
          <w:color w:val="000000"/>
          <w:szCs w:val="16"/>
        </w:rPr>
        <w:t xml:space="preserve">ummeret for </w:t>
      </w:r>
      <w:hyperlink r:id="rId46" w:history="1">
        <w:r w:rsidRPr="002E1A25">
          <w:rPr>
            <w:rStyle w:val="Hyperkobling"/>
            <w:bCs/>
            <w:i/>
            <w:iCs/>
            <w:color w:val="000000"/>
            <w:szCs w:val="16"/>
          </w:rPr>
          <w:t>byggesaksblanketten</w:t>
        </w:r>
      </w:hyperlink>
      <w:r w:rsidRPr="002E1A25">
        <w:rPr>
          <w:bCs/>
          <w:i/>
          <w:iCs/>
          <w:color w:val="000000"/>
          <w:szCs w:val="16"/>
        </w:rPr>
        <w:t xml:space="preserve"> som du finner på </w:t>
      </w:r>
      <w:hyperlink r:id="rId47" w:history="1">
        <w:r w:rsidRPr="002E1A25">
          <w:rPr>
            <w:rStyle w:val="Hyperkobling"/>
            <w:bCs/>
            <w:i/>
            <w:iCs/>
            <w:color w:val="000000"/>
            <w:szCs w:val="16"/>
          </w:rPr>
          <w:t xml:space="preserve">Direktoratet for </w:t>
        </w:r>
        <w:proofErr w:type="spellStart"/>
        <w:r w:rsidRPr="002E1A25">
          <w:rPr>
            <w:rStyle w:val="Hyperkobling"/>
            <w:bCs/>
            <w:i/>
            <w:iCs/>
            <w:color w:val="000000"/>
            <w:szCs w:val="16"/>
          </w:rPr>
          <w:t>Byggkvalitet</w:t>
        </w:r>
        <w:proofErr w:type="spellEnd"/>
      </w:hyperlink>
      <w:r w:rsidRPr="002E1A25">
        <w:rPr>
          <w:bCs/>
          <w:i/>
          <w:iCs/>
          <w:color w:val="000000"/>
          <w:szCs w:val="16"/>
        </w:rPr>
        <w:t xml:space="preserve"> sine sider.     </w:t>
      </w:r>
    </w:p>
    <w:p w14:paraId="577A2CE6" w14:textId="77777777" w:rsidR="005A2581" w:rsidRDefault="00F41F58" w:rsidP="00F41F58">
      <w:pPr>
        <w:pStyle w:val="Brdtekst"/>
        <w:rPr>
          <w:bCs/>
          <w:i/>
          <w:iCs/>
          <w:szCs w:val="16"/>
        </w:rPr>
      </w:pPr>
      <w:r w:rsidRPr="00FC462C">
        <w:rPr>
          <w:bCs/>
          <w:i/>
          <w:iCs/>
          <w:szCs w:val="16"/>
        </w:rPr>
        <w:t xml:space="preserve">                               </w:t>
      </w:r>
    </w:p>
    <w:p w14:paraId="051958B6" w14:textId="77777777" w:rsidR="00F41F58" w:rsidRDefault="00F41F58" w:rsidP="00F41F58">
      <w:pPr>
        <w:pStyle w:val="Brdtekst"/>
        <w:rPr>
          <w:bCs/>
          <w:i/>
          <w:iCs/>
          <w:szCs w:val="16"/>
        </w:rPr>
      </w:pPr>
      <w:r w:rsidRPr="00FC462C">
        <w:rPr>
          <w:bCs/>
          <w:i/>
          <w:iCs/>
          <w:szCs w:val="16"/>
        </w:rPr>
        <w:t xml:space="preserve">            </w:t>
      </w:r>
    </w:p>
    <w:tbl>
      <w:tblPr>
        <w:tblW w:w="104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6804"/>
      </w:tblGrid>
      <w:tr w:rsidR="00F41F58" w:rsidRPr="002E103F" w14:paraId="47B957AA" w14:textId="77777777" w:rsidTr="00D805E6">
        <w:trPr>
          <w:trHeight w:val="364"/>
        </w:trPr>
        <w:tc>
          <w:tcPr>
            <w:tcW w:w="10419" w:type="dxa"/>
            <w:gridSpan w:val="2"/>
          </w:tcPr>
          <w:p w14:paraId="386CF9D6" w14:textId="77777777" w:rsidR="00F41F58" w:rsidRPr="00B57844" w:rsidRDefault="00F41F58" w:rsidP="00F41F58">
            <w:pPr>
              <w:widowControl/>
              <w:numPr>
                <w:ilvl w:val="0"/>
                <w:numId w:val="7"/>
              </w:numPr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Cs w:val="24"/>
              </w:rPr>
              <w:br w:type="page"/>
            </w: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>spliktige tiltak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782DD4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48" w:anchor="%C2%A720-3" w:history="1">
              <w:r w:rsidRPr="00782DD4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bygningslovens § 20-3</w:t>
              </w:r>
            </w:hyperlink>
            <w:r w:rsidRPr="00782DD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41F58" w:rsidRPr="002E103F" w14:paraId="1E963E62" w14:textId="77777777" w:rsidTr="00800C6A">
        <w:tc>
          <w:tcPr>
            <w:tcW w:w="3615" w:type="dxa"/>
          </w:tcPr>
          <w:p w14:paraId="2C64F531" w14:textId="77777777" w:rsidR="00F41F58" w:rsidRPr="007350DD" w:rsidRDefault="00F41F58" w:rsidP="00C771C3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5A2581">
              <w:rPr>
                <w:color w:val="000000"/>
                <w:sz w:val="22"/>
                <w:szCs w:val="22"/>
              </w:rPr>
              <w:t xml:space="preserve">skilt – og </w:t>
            </w:r>
            <w:r w:rsidR="00C771C3">
              <w:rPr>
                <w:color w:val="000000"/>
                <w:sz w:val="22"/>
                <w:szCs w:val="22"/>
              </w:rPr>
              <w:t xml:space="preserve"> 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804" w:type="dxa"/>
          </w:tcPr>
          <w:p w14:paraId="381F29E0" w14:textId="77777777" w:rsidR="00F41F58" w:rsidRPr="007350DD" w:rsidRDefault="00F41F58" w:rsidP="003669B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41F58" w:rsidRPr="002E103F" w14:paraId="7E2A346A" w14:textId="77777777" w:rsidTr="00800C6A">
        <w:trPr>
          <w:trHeight w:val="784"/>
        </w:trPr>
        <w:tc>
          <w:tcPr>
            <w:tcW w:w="3615" w:type="dxa"/>
          </w:tcPr>
          <w:p w14:paraId="04E3FE70" w14:textId="77777777" w:rsidR="00F41F58" w:rsidRPr="007350DD" w:rsidRDefault="00270D5D" w:rsidP="00800C6A">
            <w:pPr>
              <w:pStyle w:val="Topptekst"/>
              <w:tabs>
                <w:tab w:val="clear" w:pos="4536"/>
                <w:tab w:val="clear" w:pos="9072"/>
              </w:tabs>
              <w:spacing w:before="120"/>
              <w:ind w:left="57"/>
              <w:rPr>
                <w:color w:val="000000"/>
                <w:sz w:val="22"/>
                <w:szCs w:val="22"/>
              </w:rPr>
            </w:pPr>
            <w:r w:rsidRPr="00181A01">
              <w:rPr>
                <w:b/>
                <w:color w:val="000000"/>
                <w:sz w:val="22"/>
                <w:szCs w:val="22"/>
              </w:rPr>
              <w:t xml:space="preserve">Andre </w:t>
            </w:r>
            <w:r>
              <w:rPr>
                <w:b/>
                <w:color w:val="000000"/>
                <w:sz w:val="22"/>
                <w:szCs w:val="22"/>
              </w:rPr>
              <w:t>skilt- og reklameinnretninger</w:t>
            </w:r>
            <w:r w:rsidRPr="00181A01">
              <w:rPr>
                <w:b/>
                <w:color w:val="000000"/>
                <w:sz w:val="22"/>
                <w:szCs w:val="22"/>
              </w:rPr>
              <w:t xml:space="preserve"> enn de som er nevnt i tabell 1 og 2. </w:t>
            </w:r>
          </w:p>
        </w:tc>
        <w:tc>
          <w:tcPr>
            <w:tcW w:w="6804" w:type="dxa"/>
          </w:tcPr>
          <w:p w14:paraId="39A4B115" w14:textId="77777777" w:rsidR="00F41F58" w:rsidRPr="007350DD" w:rsidRDefault="00F41F58" w:rsidP="00B131B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>Søknad om slike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771C3">
              <w:rPr>
                <w:color w:val="000000"/>
                <w:sz w:val="22"/>
                <w:szCs w:val="22"/>
              </w:rPr>
              <w:t>skilt og reklameinnretninger</w:t>
            </w:r>
            <w:r w:rsidRPr="007350DD">
              <w:rPr>
                <w:color w:val="000000"/>
                <w:sz w:val="22"/>
                <w:szCs w:val="22"/>
              </w:rPr>
              <w:t xml:space="preserve"> må innsendes av foretak som </w:t>
            </w:r>
            <w:r w:rsidR="00B131BE">
              <w:rPr>
                <w:color w:val="000000"/>
                <w:sz w:val="22"/>
                <w:szCs w:val="22"/>
              </w:rPr>
              <w:t>påtar seg ansvar</w:t>
            </w:r>
            <w:r w:rsidRPr="007350DD">
              <w:rPr>
                <w:color w:val="000000"/>
                <w:sz w:val="22"/>
                <w:szCs w:val="22"/>
              </w:rPr>
              <w:t xml:space="preserve"> som </w:t>
            </w:r>
            <w:hyperlink r:id="rId49" w:anchor="%C2%A723-4" w:history="1">
              <w:r w:rsidRPr="007350DD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="00744681">
              <w:rPr>
                <w:color w:val="000000"/>
                <w:sz w:val="22"/>
                <w:szCs w:val="22"/>
              </w:rPr>
              <w:t>.</w:t>
            </w:r>
            <w:r w:rsidRPr="007350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41F58" w:rsidRPr="002E103F" w14:paraId="3EBC6844" w14:textId="77777777" w:rsidTr="00D805E6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10419" w:type="dxa"/>
            <w:gridSpan w:val="2"/>
          </w:tcPr>
          <w:p w14:paraId="3429B2C8" w14:textId="77777777" w:rsidR="00F41F58" w:rsidRPr="00DB64B8" w:rsidRDefault="00F41F58" w:rsidP="003669B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50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F41F58" w:rsidRPr="002E103F" w14:paraId="4F39611C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5CF8C8BA" w14:textId="7D57C944" w:rsidR="00F41F58" w:rsidRPr="00FE3E75" w:rsidRDefault="00F41F58" w:rsidP="007B623D">
            <w:pPr>
              <w:ind w:left="1"/>
              <w:rPr>
                <w:color w:val="000000"/>
                <w:sz w:val="23"/>
              </w:rPr>
            </w:pPr>
            <w:r w:rsidRPr="00FE3E75">
              <w:rPr>
                <w:b/>
                <w:color w:val="000000"/>
                <w:sz w:val="20"/>
              </w:rPr>
              <w:t>Søknadsblankett</w:t>
            </w:r>
            <w:r w:rsidRPr="00FE3E75">
              <w:rPr>
                <w:b/>
                <w:color w:val="000000"/>
              </w:rPr>
              <w:t xml:space="preserve"> </w:t>
            </w:r>
            <w:r w:rsidRPr="00FE3E75">
              <w:rPr>
                <w:color w:val="000000"/>
                <w:sz w:val="18"/>
                <w:szCs w:val="18"/>
              </w:rPr>
              <w:t xml:space="preserve">inkludert </w:t>
            </w:r>
            <w:r w:rsidR="007B623D" w:rsidRPr="00FE3E75">
              <w:rPr>
                <w:color w:val="000000"/>
                <w:sz w:val="18"/>
                <w:szCs w:val="18"/>
              </w:rPr>
              <w:t xml:space="preserve">erklæring om </w:t>
            </w:r>
            <w:r w:rsidRPr="00FE3E75">
              <w:rPr>
                <w:color w:val="000000"/>
                <w:sz w:val="18"/>
                <w:szCs w:val="18"/>
              </w:rPr>
              <w:t>ansvarsrett for søker</w:t>
            </w:r>
            <w:r w:rsidRPr="00FE3E75">
              <w:rPr>
                <w:color w:val="000000"/>
              </w:rPr>
              <w:tab/>
              <w:t xml:space="preserve">                                              </w:t>
            </w:r>
            <w:r w:rsidR="00C771C3" w:rsidRPr="00FE3E75">
              <w:rPr>
                <w:color w:val="000000"/>
              </w:rPr>
              <w:t xml:space="preserve">  </w:t>
            </w:r>
            <w:r w:rsidR="007B623D" w:rsidRPr="00FE3E75">
              <w:rPr>
                <w:color w:val="000000"/>
              </w:rPr>
              <w:t xml:space="preserve">       </w:t>
            </w:r>
            <w:r w:rsidR="00F62116">
              <w:rPr>
                <w:color w:val="000000"/>
              </w:rPr>
              <w:t xml:space="preserve"> </w:t>
            </w:r>
            <w:r w:rsidR="007B623D" w:rsidRPr="00FE3E75">
              <w:rPr>
                <w:color w:val="000000"/>
              </w:rPr>
              <w:t xml:space="preserve">     </w:t>
            </w:r>
            <w:r w:rsidR="00F57571" w:rsidRPr="00FE3E75">
              <w:rPr>
                <w:color w:val="000000"/>
              </w:rPr>
              <w:t xml:space="preserve">      </w:t>
            </w:r>
            <w:hyperlink r:id="rId51" w:history="1">
              <w:r w:rsidR="007B623D" w:rsidRPr="00FE3E75">
                <w:rPr>
                  <w:rStyle w:val="Hyperkobling"/>
                  <w:color w:val="000000"/>
                  <w:sz w:val="16"/>
                </w:rPr>
                <w:t xml:space="preserve"> nr. 5174 og </w:t>
              </w:r>
              <w:r w:rsidRPr="00FE3E75">
                <w:rPr>
                  <w:rStyle w:val="Hyperkobling"/>
                  <w:color w:val="000000"/>
                  <w:sz w:val="16"/>
                </w:rPr>
                <w:t xml:space="preserve">5175 </w:t>
              </w:r>
            </w:hyperlink>
          </w:p>
        </w:tc>
      </w:tr>
      <w:tr w:rsidR="00F41F58" w:rsidRPr="002E103F" w14:paraId="6809E5C0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674F4B55" w14:textId="77777777" w:rsidR="00F41F58" w:rsidRPr="002E103F" w:rsidRDefault="00F41F58" w:rsidP="00600E39">
            <w:pPr>
              <w:ind w:left="1"/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t>Kvittering for nabovarsel og Opplysninger gitt i nabovarsel.</w:t>
            </w:r>
            <w:r w:rsidRPr="002E103F">
              <w:rPr>
                <w:color w:val="000000"/>
              </w:rPr>
              <w:t xml:space="preserve"> </w:t>
            </w:r>
            <w:hyperlink r:id="rId52" w:anchor="%C2%A75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>
              <w:rPr>
                <w:color w:val="000000"/>
                <w:sz w:val="16"/>
                <w:szCs w:val="16"/>
              </w:rPr>
              <w:t xml:space="preserve">  </w:t>
            </w:r>
            <w:r w:rsidR="00C771C3">
              <w:rPr>
                <w:color w:val="000000"/>
                <w:sz w:val="16"/>
                <w:szCs w:val="16"/>
              </w:rPr>
              <w:t xml:space="preserve">      </w:t>
            </w:r>
            <w:r w:rsidR="00F57571">
              <w:rPr>
                <w:color w:val="000000"/>
                <w:sz w:val="16"/>
                <w:szCs w:val="16"/>
              </w:rPr>
              <w:t xml:space="preserve"> </w:t>
            </w:r>
            <w:r w:rsidR="00600E39">
              <w:rPr>
                <w:color w:val="000000"/>
                <w:sz w:val="16"/>
                <w:szCs w:val="16"/>
              </w:rPr>
              <w:t xml:space="preserve">                          </w:t>
            </w:r>
            <w:r w:rsidR="00F57571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hyperlink r:id="rId53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nr. 515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>5 og 5156</w:t>
              </w:r>
            </w:hyperlink>
            <w:r>
              <w:rPr>
                <w:color w:val="000000"/>
                <w:sz w:val="16"/>
                <w:szCs w:val="16"/>
              </w:rPr>
              <w:t xml:space="preserve">  </w:t>
            </w:r>
            <w:r w:rsidR="00600E39">
              <w:rPr>
                <w:color w:val="000000"/>
                <w:sz w:val="16"/>
                <w:szCs w:val="16"/>
              </w:rPr>
              <w:t>Om</w:t>
            </w:r>
            <w:r w:rsidRPr="002E103F">
              <w:rPr>
                <w:color w:val="000000"/>
                <w:sz w:val="16"/>
                <w:szCs w:val="16"/>
              </w:rPr>
              <w:t xml:space="preserve"> det søkes om dispensasjon, skal det varsles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særskilt om dette. Søknaden kan ikke sendes til kommunen før frist for nabomerknader er utløpt.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Nabovarsel –innhold og varslingsmåter».</w:t>
            </w:r>
            <w:r w:rsidRPr="002E103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41F58" w:rsidRPr="002E103F" w14:paraId="15C93397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5EBFE9D7" w14:textId="77777777" w:rsidR="00F41F58" w:rsidRDefault="00F41F58" w:rsidP="00C771C3">
            <w:pPr>
              <w:ind w:left="1"/>
              <w:rPr>
                <w:color w:val="000000"/>
                <w:sz w:val="16"/>
                <w:szCs w:val="16"/>
              </w:rPr>
            </w:pPr>
            <w:r w:rsidRPr="00600E39">
              <w:rPr>
                <w:b/>
                <w:color w:val="000000"/>
                <w:sz w:val="20"/>
              </w:rPr>
              <w:t>Eventuelle merknader fra naboer</w:t>
            </w:r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  <w:p w14:paraId="037AB6F3" w14:textId="77777777" w:rsidR="005A2581" w:rsidRPr="002E103F" w:rsidRDefault="005A2581" w:rsidP="00C771C3">
            <w:pPr>
              <w:ind w:left="1"/>
              <w:rPr>
                <w:color w:val="000000"/>
                <w:sz w:val="23"/>
              </w:rPr>
            </w:pPr>
          </w:p>
        </w:tc>
      </w:tr>
      <w:tr w:rsidR="00F41F58" w:rsidRPr="002E103F" w14:paraId="67F5DE53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62CCDAE1" w14:textId="77777777" w:rsidR="00F41F58" w:rsidRPr="002E103F" w:rsidRDefault="00F57571" w:rsidP="00F57571">
            <w:pPr>
              <w:ind w:left="1"/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t>Situasjonsplan.</w:t>
            </w:r>
            <w:r w:rsidRPr="00181A01">
              <w:rPr>
                <w:color w:val="000000"/>
              </w:rPr>
              <w:t xml:space="preserve"> </w:t>
            </w:r>
            <w:r w:rsidRPr="00181A01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>
              <w:rPr>
                <w:color w:val="000000"/>
                <w:sz w:val="16"/>
                <w:szCs w:val="16"/>
              </w:rPr>
              <w:t>Hvor skilt- og reklameinnretningen</w:t>
            </w:r>
            <w:r w:rsidRPr="00181A01">
              <w:rPr>
                <w:color w:val="000000"/>
                <w:sz w:val="16"/>
                <w:szCs w:val="16"/>
              </w:rPr>
              <w:t xml:space="preserve"> skal </w:t>
            </w:r>
            <w:r>
              <w:rPr>
                <w:color w:val="000000"/>
                <w:sz w:val="16"/>
                <w:szCs w:val="16"/>
              </w:rPr>
              <w:t>plasseres på bygg</w:t>
            </w:r>
            <w:r w:rsidRPr="00181A01">
              <w:rPr>
                <w:color w:val="000000"/>
                <w:sz w:val="16"/>
                <w:szCs w:val="16"/>
              </w:rPr>
              <w:t xml:space="preserve"> markeres med farge på kartet.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Plassering av frittstående innretning på terreng vises på rett sted og avstander målsettes. </w:t>
            </w:r>
            <w:r w:rsidRPr="00181A01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81A01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F41F58" w:rsidRPr="002E103F" w14:paraId="1B2D85E2" w14:textId="77777777" w:rsidTr="00115C9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419" w:type="dxa"/>
            <w:gridSpan w:val="2"/>
          </w:tcPr>
          <w:p w14:paraId="5E5F0844" w14:textId="77777777" w:rsidR="00270D5D" w:rsidRPr="003669BA" w:rsidRDefault="00F41F58" w:rsidP="00270D5D">
            <w:pPr>
              <w:tabs>
                <w:tab w:val="left" w:pos="4536"/>
              </w:tabs>
              <w:rPr>
                <w:color w:val="000000"/>
                <w:sz w:val="16"/>
              </w:rPr>
            </w:pPr>
            <w:r w:rsidRPr="00600E39">
              <w:rPr>
                <w:b/>
                <w:color w:val="000000"/>
                <w:sz w:val="20"/>
              </w:rPr>
              <w:t>Tegninger</w:t>
            </w:r>
            <w:r w:rsidR="00270D5D" w:rsidRPr="00600E39">
              <w:rPr>
                <w:color w:val="000000"/>
                <w:sz w:val="20"/>
              </w:rPr>
              <w:t xml:space="preserve"> </w:t>
            </w:r>
            <w:r w:rsidR="00270D5D" w:rsidRPr="003669BA">
              <w:rPr>
                <w:color w:val="000000"/>
                <w:sz w:val="16"/>
              </w:rPr>
              <w:t xml:space="preserve">som viser utforming og plassering, og dokumenterer krav til estetisk tilpasning i samsvar med kravene i </w:t>
            </w:r>
            <w:proofErr w:type="spellStart"/>
            <w:r w:rsidR="00270D5D" w:rsidRPr="003669BA">
              <w:rPr>
                <w:color w:val="000000"/>
                <w:sz w:val="16"/>
              </w:rPr>
              <w:t>pbl</w:t>
            </w:r>
            <w:proofErr w:type="spellEnd"/>
            <w:r w:rsidR="00270D5D" w:rsidRPr="003669BA">
              <w:rPr>
                <w:color w:val="000000"/>
                <w:sz w:val="16"/>
              </w:rPr>
              <w:t xml:space="preserve"> §§ </w:t>
            </w:r>
            <w:hyperlink r:id="rId54" w:anchor="%C2%A729-2" w:history="1">
              <w:r w:rsidR="00F57571" w:rsidRPr="00F57571">
                <w:rPr>
                  <w:rStyle w:val="Hyperkobling"/>
                  <w:color w:val="000000"/>
                  <w:sz w:val="16"/>
                </w:rPr>
                <w:t>29-2</w:t>
              </w:r>
            </w:hyperlink>
            <w:r w:rsidR="00F57571" w:rsidRPr="00F57571">
              <w:rPr>
                <w:color w:val="000000"/>
                <w:sz w:val="16"/>
              </w:rPr>
              <w:t xml:space="preserve"> og </w:t>
            </w:r>
            <w:hyperlink r:id="rId55" w:anchor="%C2%A730-3" w:history="1">
              <w:r w:rsidR="00F57571" w:rsidRPr="00F57571">
                <w:rPr>
                  <w:rStyle w:val="Hyperkobling"/>
                  <w:color w:val="000000"/>
                  <w:sz w:val="16"/>
                </w:rPr>
                <w:t>30-3</w:t>
              </w:r>
            </w:hyperlink>
            <w:r w:rsidR="00F57571" w:rsidRPr="00F57571">
              <w:rPr>
                <w:color w:val="000000"/>
                <w:sz w:val="16"/>
              </w:rPr>
              <w:t>,</w:t>
            </w:r>
          </w:p>
          <w:p w14:paraId="7ECD0B0A" w14:textId="10AF7DD4" w:rsidR="00F41F58" w:rsidRPr="002E103F" w:rsidRDefault="00270D5D" w:rsidP="00270D5D">
            <w:pPr>
              <w:ind w:left="1"/>
              <w:rPr>
                <w:color w:val="000000"/>
                <w:sz w:val="23"/>
              </w:rPr>
            </w:pPr>
            <w:r w:rsidRPr="003669BA">
              <w:rPr>
                <w:color w:val="000000"/>
                <w:sz w:val="16"/>
              </w:rPr>
              <w:t>kommunale planbestemmelser og vedtekter.</w:t>
            </w:r>
            <w:r w:rsidR="00F62116">
              <w:rPr>
                <w:color w:val="000000"/>
                <w:sz w:val="16"/>
              </w:rPr>
              <w:t xml:space="preserve"> </w:t>
            </w:r>
            <w:r w:rsidR="00F41F58" w:rsidRPr="003669BA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F41F58" w:rsidRPr="003669BA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F41F58" w:rsidRPr="002E103F" w14:paraId="10B8E27E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3C75DD55" w14:textId="77777777" w:rsidR="00F41F58" w:rsidRPr="002E103F" w:rsidRDefault="00037A65" w:rsidP="00C771C3">
            <w:pPr>
              <w:rPr>
                <w:color w:val="000000"/>
                <w:szCs w:val="24"/>
              </w:rPr>
            </w:pPr>
            <w:hyperlink r:id="rId56" w:anchor="%C2%A75-3" w:history="1">
              <w:r w:rsidR="00F41F58" w:rsidRPr="00600E39">
                <w:rPr>
                  <w:rStyle w:val="Hyperkobling"/>
                  <w:b/>
                  <w:color w:val="000000"/>
                  <w:sz w:val="20"/>
                </w:rPr>
                <w:t>Gjennomføringsplan</w:t>
              </w:r>
            </w:hyperlink>
            <w:r w:rsidR="00F41F58" w:rsidRPr="002E103F">
              <w:rPr>
                <w:color w:val="000000"/>
                <w:sz w:val="16"/>
              </w:rPr>
              <w:t xml:space="preserve"> med oversikt over ansvarsområder inndelt i godkjenningsområder                                   </w:t>
            </w:r>
            <w:r w:rsidR="00F41F58">
              <w:rPr>
                <w:color w:val="000000"/>
                <w:sz w:val="16"/>
              </w:rPr>
              <w:t xml:space="preserve">     </w:t>
            </w:r>
            <w:r w:rsidR="00C771C3">
              <w:rPr>
                <w:color w:val="000000"/>
                <w:sz w:val="16"/>
              </w:rPr>
              <w:t xml:space="preserve">    </w:t>
            </w:r>
            <w:r w:rsidR="00F57571">
              <w:rPr>
                <w:color w:val="000000"/>
                <w:sz w:val="16"/>
              </w:rPr>
              <w:t xml:space="preserve">        </w:t>
            </w:r>
            <w:r w:rsidR="00C771C3">
              <w:rPr>
                <w:color w:val="000000"/>
                <w:sz w:val="16"/>
              </w:rPr>
              <w:t xml:space="preserve">       </w:t>
            </w:r>
            <w:r w:rsidR="00F41F58">
              <w:rPr>
                <w:color w:val="000000"/>
                <w:sz w:val="16"/>
              </w:rPr>
              <w:t xml:space="preserve">       </w:t>
            </w:r>
            <w:r w:rsidR="00F41F58" w:rsidRPr="002E103F">
              <w:rPr>
                <w:color w:val="000000"/>
                <w:sz w:val="16"/>
              </w:rPr>
              <w:t xml:space="preserve">   </w:t>
            </w:r>
            <w:r w:rsidR="00600E39">
              <w:rPr>
                <w:color w:val="000000"/>
                <w:sz w:val="16"/>
              </w:rPr>
              <w:t xml:space="preserve">           </w:t>
            </w:r>
            <w:r w:rsidR="00F41F58" w:rsidRPr="002E103F">
              <w:rPr>
                <w:color w:val="000000"/>
                <w:sz w:val="16"/>
              </w:rPr>
              <w:t xml:space="preserve">    </w:t>
            </w:r>
            <w:r w:rsidR="00F41F58">
              <w:rPr>
                <w:color w:val="000000"/>
                <w:sz w:val="16"/>
              </w:rPr>
              <w:t xml:space="preserve"> </w:t>
            </w:r>
            <w:r w:rsidR="00F41F58" w:rsidRPr="002E103F">
              <w:rPr>
                <w:color w:val="000000"/>
                <w:sz w:val="16"/>
              </w:rPr>
              <w:t xml:space="preserve">    </w:t>
            </w:r>
            <w:hyperlink r:id="rId57" w:history="1">
              <w:r w:rsidR="00F41F58" w:rsidRPr="002E103F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F41F58" w:rsidRPr="002E103F">
              <w:rPr>
                <w:color w:val="000000"/>
                <w:sz w:val="23"/>
              </w:rPr>
              <w:br/>
            </w:r>
            <w:r w:rsidR="00F41F58" w:rsidRPr="002E103F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F41F58" w:rsidRPr="002E103F" w14:paraId="669C5A4C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1FD5C2BC" w14:textId="77777777" w:rsidR="00F41F58" w:rsidRPr="00FE3E75" w:rsidRDefault="007B623D" w:rsidP="007B623D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FE3E75">
              <w:rPr>
                <w:b/>
                <w:color w:val="000000"/>
                <w:sz w:val="20"/>
              </w:rPr>
              <w:t>Erklæring</w:t>
            </w:r>
            <w:r w:rsidR="00F41F58" w:rsidRPr="00FE3E75">
              <w:rPr>
                <w:b/>
                <w:color w:val="000000"/>
                <w:sz w:val="20"/>
              </w:rPr>
              <w:t xml:space="preserve"> om </w:t>
            </w:r>
            <w:hyperlink r:id="rId58" w:anchor="KAPITTEL_3" w:history="1">
              <w:r w:rsidR="00F41F58" w:rsidRPr="00FE3E75">
                <w:rPr>
                  <w:rStyle w:val="Hyperkobling"/>
                  <w:b/>
                  <w:color w:val="000000"/>
                  <w:sz w:val="20"/>
                </w:rPr>
                <w:t>ansvarsrett</w:t>
              </w:r>
            </w:hyperlink>
            <w:r w:rsidR="00F41F58" w:rsidRPr="00FE3E75">
              <w:rPr>
                <w:color w:val="000000"/>
                <w:sz w:val="23"/>
              </w:rPr>
              <w:t xml:space="preserve"> </w:t>
            </w:r>
            <w:r w:rsidR="00F41F58" w:rsidRPr="00FE3E75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="00F41F58" w:rsidRPr="00FE3E75">
              <w:rPr>
                <w:color w:val="000000"/>
                <w:sz w:val="22"/>
              </w:rPr>
              <w:t xml:space="preserve">              </w:t>
            </w:r>
            <w:r w:rsidR="00C771C3" w:rsidRPr="00FE3E75">
              <w:rPr>
                <w:color w:val="000000"/>
                <w:sz w:val="22"/>
              </w:rPr>
              <w:t xml:space="preserve">        </w:t>
            </w:r>
            <w:r w:rsidR="00F41F58" w:rsidRPr="00FE3E75">
              <w:rPr>
                <w:color w:val="000000"/>
                <w:sz w:val="22"/>
              </w:rPr>
              <w:t xml:space="preserve">  </w:t>
            </w:r>
            <w:r w:rsidR="00F57571" w:rsidRPr="00FE3E75">
              <w:rPr>
                <w:color w:val="000000"/>
                <w:sz w:val="22"/>
              </w:rPr>
              <w:t xml:space="preserve">      </w:t>
            </w:r>
            <w:r w:rsidR="00600E39" w:rsidRPr="00FE3E75">
              <w:rPr>
                <w:color w:val="000000"/>
                <w:sz w:val="22"/>
              </w:rPr>
              <w:t xml:space="preserve">    </w:t>
            </w:r>
            <w:r w:rsidRPr="00FE3E75">
              <w:rPr>
                <w:color w:val="000000"/>
                <w:sz w:val="22"/>
              </w:rPr>
              <w:t xml:space="preserve">                        </w:t>
            </w:r>
            <w:r w:rsidR="00600E39" w:rsidRPr="00FE3E75">
              <w:rPr>
                <w:color w:val="000000"/>
                <w:sz w:val="22"/>
              </w:rPr>
              <w:t xml:space="preserve">   </w:t>
            </w:r>
            <w:r w:rsidR="00F57571" w:rsidRPr="00FE3E75">
              <w:rPr>
                <w:color w:val="000000"/>
                <w:sz w:val="22"/>
              </w:rPr>
              <w:t xml:space="preserve"> </w:t>
            </w:r>
            <w:r w:rsidR="00F41F58" w:rsidRPr="00FE3E75">
              <w:rPr>
                <w:color w:val="000000"/>
                <w:sz w:val="22"/>
              </w:rPr>
              <w:t xml:space="preserve">    </w:t>
            </w:r>
            <w:hyperlink r:id="rId59" w:history="1">
              <w:r w:rsidR="00F41F58" w:rsidRPr="00FE3E75">
                <w:rPr>
                  <w:rStyle w:val="Hyperkobling"/>
                  <w:color w:val="000000"/>
                  <w:sz w:val="16"/>
                </w:rPr>
                <w:t xml:space="preserve">nr. 5181 </w:t>
              </w:r>
            </w:hyperlink>
          </w:p>
        </w:tc>
      </w:tr>
      <w:tr w:rsidR="00F41F58" w:rsidRPr="002E103F" w14:paraId="31851C92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1740F1B3" w14:textId="77777777" w:rsidR="00F41F58" w:rsidRPr="002E103F" w:rsidRDefault="00F41F58" w:rsidP="00C771C3">
            <w:pPr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t>Eventuelle uttalelser og avgjørelser fra andre myndigheter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60" w:anchor="%C2%A76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2E103F">
              <w:rPr>
                <w:color w:val="000000"/>
                <w:sz w:val="18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9D4C98" w:rsidRPr="009D4C98" w14:paraId="283E26EE" w14:textId="77777777" w:rsidTr="00D805E6">
        <w:tblPrEx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</w:tcPr>
          <w:p w14:paraId="5AA5DDE3" w14:textId="63651C24" w:rsidR="00F41F58" w:rsidRPr="009D4C98" w:rsidRDefault="00F41F58" w:rsidP="008116E0">
            <w:pPr>
              <w:rPr>
                <w:color w:val="000000" w:themeColor="text1"/>
                <w:sz w:val="23"/>
              </w:rPr>
            </w:pPr>
            <w:r w:rsidRPr="009D4C98">
              <w:rPr>
                <w:b/>
                <w:color w:val="000000" w:themeColor="text1"/>
                <w:sz w:val="20"/>
              </w:rPr>
              <w:t>Eventuelt søknad om dispensasjon</w:t>
            </w:r>
            <w:r w:rsidRPr="009D4C98">
              <w:rPr>
                <w:color w:val="000000" w:themeColor="text1"/>
                <w:sz w:val="20"/>
              </w:rPr>
              <w:t>.</w:t>
            </w:r>
            <w:r w:rsidRPr="009D4C98">
              <w:rPr>
                <w:color w:val="000000" w:themeColor="text1"/>
                <w:sz w:val="23"/>
              </w:rPr>
              <w:t xml:space="preserve"> 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</w:t>
            </w:r>
            <w:r w:rsidRPr="009D4C98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61" w:anchor="%C2%A719-1" w:history="1">
              <w:r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>plan-</w:t>
              </w:r>
              <w:r w:rsidR="00DA682E"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>og bygningslovens § 19-1</w:t>
              </w:r>
            </w:hyperlink>
            <w:r w:rsidRPr="009D4C98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9D4C98">
              <w:rPr>
                <w:color w:val="000000" w:themeColor="text1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62" w:anchor="%C2%A729-4" w:history="1">
              <w:r w:rsidRPr="009D4C98">
                <w:rPr>
                  <w:rStyle w:val="Hyperkobling"/>
                  <w:color w:val="000000" w:themeColor="text1"/>
                  <w:sz w:val="16"/>
                </w:rPr>
                <w:t>til plan-</w:t>
              </w:r>
              <w:r w:rsidR="00DA682E" w:rsidRPr="009D4C98">
                <w:rPr>
                  <w:rStyle w:val="Hyperkobling"/>
                  <w:color w:val="000000" w:themeColor="text1"/>
                  <w:sz w:val="16"/>
                </w:rPr>
                <w:t xml:space="preserve"> </w:t>
              </w:r>
              <w:r w:rsidRPr="009D4C98">
                <w:rPr>
                  <w:rStyle w:val="Hyperkobling"/>
                  <w:color w:val="000000" w:themeColor="text1"/>
                  <w:sz w:val="16"/>
                </w:rPr>
                <w:t>og bygningslovens § 29-4</w:t>
              </w:r>
            </w:hyperlink>
            <w:r w:rsidRPr="009D4C98">
              <w:rPr>
                <w:color w:val="000000" w:themeColor="text1"/>
                <w:sz w:val="16"/>
              </w:rPr>
              <w:t xml:space="preserve"> og </w:t>
            </w:r>
            <w:proofErr w:type="spellStart"/>
            <w:r w:rsidR="00DA682E" w:rsidRPr="009D4C98">
              <w:rPr>
                <w:color w:val="000000" w:themeColor="text1"/>
                <w:sz w:val="16"/>
              </w:rPr>
              <w:t>bygg</w:t>
            </w:r>
            <w:r w:rsidRPr="009D4C98">
              <w:rPr>
                <w:color w:val="000000" w:themeColor="text1"/>
                <w:sz w:val="16"/>
              </w:rPr>
              <w:t>teknisk</w:t>
            </w:r>
            <w:proofErr w:type="spellEnd"/>
            <w:r w:rsidRPr="009D4C98">
              <w:rPr>
                <w:color w:val="000000" w:themeColor="text1"/>
                <w:sz w:val="16"/>
              </w:rPr>
              <w:t xml:space="preserve"> forskrift </w:t>
            </w:r>
            <w:hyperlink r:id="rId63" w:history="1">
              <w:r w:rsidR="00DA682E" w:rsidRPr="009D4C98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DA682E" w:rsidRPr="009D4C98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Pr="009D4C98">
              <w:rPr>
                <w:color w:val="000000" w:themeColor="text1"/>
                <w:sz w:val="16"/>
              </w:rPr>
              <w:t xml:space="preserve">. </w:t>
            </w:r>
            <w:r w:rsidRPr="009D4C98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Pr="009D4C98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73684DA7" w14:textId="77777777" w:rsidR="00F41F58" w:rsidRDefault="00F41F58" w:rsidP="00F41F58">
      <w:pPr>
        <w:pStyle w:val="Brdtekst"/>
        <w:spacing w:before="60" w:after="120"/>
        <w:rPr>
          <w:bCs/>
          <w:i/>
          <w:iCs/>
          <w:szCs w:val="16"/>
        </w:rPr>
      </w:pPr>
      <w:r w:rsidRPr="009D4C98">
        <w:rPr>
          <w:bCs/>
          <w:i/>
          <w:iCs/>
          <w:color w:val="000000" w:themeColor="text1"/>
          <w:szCs w:val="16"/>
        </w:rPr>
        <w:t xml:space="preserve">De 4-sifrede numrene i tabellen viser til blankettnummeret for </w:t>
      </w:r>
      <w:hyperlink r:id="rId64" w:history="1">
        <w:r w:rsidRPr="009D4C98">
          <w:rPr>
            <w:rStyle w:val="Hyperkobling"/>
            <w:bCs/>
            <w:i/>
            <w:iCs/>
            <w:color w:val="000000" w:themeColor="text1"/>
            <w:szCs w:val="16"/>
          </w:rPr>
          <w:t>byggesaksblanketten</w:t>
        </w:r>
      </w:hyperlink>
      <w:r w:rsidRPr="009D4C98">
        <w:rPr>
          <w:bCs/>
          <w:i/>
          <w:iCs/>
          <w:color w:val="000000" w:themeColor="text1"/>
          <w:szCs w:val="16"/>
        </w:rPr>
        <w:t xml:space="preserve"> som du finner på </w:t>
      </w:r>
      <w:hyperlink r:id="rId65" w:history="1">
        <w:r w:rsidRPr="009D4C98">
          <w:rPr>
            <w:rStyle w:val="Hyperkobling"/>
            <w:bCs/>
            <w:i/>
            <w:iCs/>
            <w:color w:val="000000" w:themeColor="text1"/>
            <w:szCs w:val="16"/>
          </w:rPr>
          <w:t xml:space="preserve">Direktoratet for </w:t>
        </w:r>
        <w:proofErr w:type="spellStart"/>
        <w:r w:rsidRPr="009D4C98">
          <w:rPr>
            <w:rStyle w:val="Hyperkobling"/>
            <w:bCs/>
            <w:i/>
            <w:iCs/>
            <w:color w:val="000000" w:themeColor="text1"/>
            <w:szCs w:val="16"/>
          </w:rPr>
          <w:t>Byggkvalitet</w:t>
        </w:r>
        <w:proofErr w:type="spellEnd"/>
      </w:hyperlink>
      <w:r w:rsidRPr="009D4C98">
        <w:rPr>
          <w:bCs/>
          <w:i/>
          <w:iCs/>
          <w:color w:val="000000" w:themeColor="text1"/>
          <w:szCs w:val="16"/>
        </w:rPr>
        <w:t xml:space="preserve"> </w:t>
      </w:r>
      <w:r>
        <w:rPr>
          <w:bCs/>
          <w:i/>
          <w:iCs/>
          <w:szCs w:val="16"/>
        </w:rPr>
        <w:t xml:space="preserve">sine sider. </w:t>
      </w:r>
      <w:r w:rsidRPr="00FC462C">
        <w:rPr>
          <w:bCs/>
          <w:i/>
          <w:iCs/>
          <w:szCs w:val="16"/>
        </w:rPr>
        <w:t xml:space="preserve">                                              </w:t>
      </w:r>
    </w:p>
    <w:p w14:paraId="0377EDAB" w14:textId="2BD11F6E" w:rsidR="009170C0" w:rsidRPr="009170C0" w:rsidRDefault="009170C0" w:rsidP="0049146F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Generelt om skilt- og reklameinnretninger, jf</w:t>
      </w:r>
      <w:r w:rsidR="00F62116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hyperlink r:id="rId66" w:anchor="%C2%A730-3" w:history="1">
        <w:proofErr w:type="spellStart"/>
        <w:r w:rsidRPr="009170C0">
          <w:rPr>
            <w:rStyle w:val="Hyperkobling"/>
            <w:b/>
            <w:color w:val="000000"/>
            <w:sz w:val="22"/>
            <w:szCs w:val="22"/>
          </w:rPr>
          <w:t>pbl</w:t>
        </w:r>
        <w:proofErr w:type="spellEnd"/>
        <w:r w:rsidRPr="009170C0">
          <w:rPr>
            <w:rStyle w:val="Hyperkobling"/>
            <w:b/>
            <w:color w:val="000000"/>
            <w:sz w:val="22"/>
            <w:szCs w:val="22"/>
          </w:rPr>
          <w:t xml:space="preserve"> § 30-3</w:t>
        </w:r>
      </w:hyperlink>
      <w:r w:rsidRPr="009170C0">
        <w:rPr>
          <w:b/>
          <w:color w:val="000000"/>
          <w:sz w:val="22"/>
          <w:szCs w:val="22"/>
        </w:rPr>
        <w:t>:</w:t>
      </w:r>
    </w:p>
    <w:p w14:paraId="2AE55F1D" w14:textId="77777777" w:rsidR="009170C0" w:rsidRDefault="009170C0" w:rsidP="009170C0">
      <w:pPr>
        <w:rPr>
          <w:sz w:val="22"/>
          <w:szCs w:val="22"/>
        </w:rPr>
      </w:pPr>
      <w:r w:rsidRPr="009170C0">
        <w:rPr>
          <w:sz w:val="22"/>
          <w:szCs w:val="22"/>
        </w:rPr>
        <w:t xml:space="preserve">Skilt- og reklameinnretninger må ikke virke skjemmende eller sjenerende i seg selv, i forhold til omgivelsene eller for trafikken, eller </w:t>
      </w:r>
      <w:r>
        <w:rPr>
          <w:sz w:val="22"/>
          <w:szCs w:val="22"/>
        </w:rPr>
        <w:t xml:space="preserve">være </w:t>
      </w:r>
      <w:r w:rsidRPr="009170C0">
        <w:rPr>
          <w:sz w:val="22"/>
          <w:szCs w:val="22"/>
        </w:rPr>
        <w:t xml:space="preserve">i strid med ønsket utvikling i kommunen. </w:t>
      </w:r>
    </w:p>
    <w:p w14:paraId="3C7E9288" w14:textId="77777777" w:rsidR="009170C0" w:rsidRDefault="005A2581" w:rsidP="009170C0">
      <w:pPr>
        <w:rPr>
          <w:sz w:val="22"/>
          <w:szCs w:val="22"/>
        </w:rPr>
      </w:pPr>
      <w:r>
        <w:rPr>
          <w:sz w:val="22"/>
          <w:szCs w:val="22"/>
        </w:rPr>
        <w:t>Du kan få t</w:t>
      </w:r>
      <w:r w:rsidR="009170C0" w:rsidRPr="009170C0">
        <w:rPr>
          <w:sz w:val="22"/>
          <w:szCs w:val="22"/>
        </w:rPr>
        <w:t>illatelse til</w:t>
      </w:r>
      <w:r w:rsidR="00F86219">
        <w:rPr>
          <w:sz w:val="22"/>
          <w:szCs w:val="22"/>
        </w:rPr>
        <w:t xml:space="preserve"> å sette opp</w:t>
      </w:r>
      <w:r w:rsidR="009170C0" w:rsidRPr="009170C0">
        <w:rPr>
          <w:sz w:val="22"/>
          <w:szCs w:val="22"/>
        </w:rPr>
        <w:t xml:space="preserve"> skilt- og reklameinnretning </w:t>
      </w:r>
      <w:r w:rsidR="009170C0" w:rsidRPr="00F86219">
        <w:rPr>
          <w:i/>
          <w:sz w:val="22"/>
          <w:szCs w:val="22"/>
        </w:rPr>
        <w:t>permanent</w:t>
      </w:r>
      <w:r w:rsidR="009170C0" w:rsidRPr="009170C0">
        <w:rPr>
          <w:sz w:val="22"/>
          <w:szCs w:val="22"/>
        </w:rPr>
        <w:t xml:space="preserve">, </w:t>
      </w:r>
      <w:r w:rsidR="009170C0" w:rsidRPr="00F86219">
        <w:rPr>
          <w:i/>
          <w:sz w:val="22"/>
          <w:szCs w:val="22"/>
        </w:rPr>
        <w:t>for et bestemt tidsrom</w:t>
      </w:r>
      <w:r w:rsidR="009170C0" w:rsidRPr="009170C0">
        <w:rPr>
          <w:sz w:val="22"/>
          <w:szCs w:val="22"/>
        </w:rPr>
        <w:t xml:space="preserve"> eller </w:t>
      </w:r>
      <w:r w:rsidR="009170C0" w:rsidRPr="00F86219">
        <w:rPr>
          <w:i/>
          <w:sz w:val="22"/>
          <w:szCs w:val="22"/>
        </w:rPr>
        <w:t>inntil videre</w:t>
      </w:r>
      <w:r w:rsidR="009170C0" w:rsidRPr="009170C0">
        <w:rPr>
          <w:sz w:val="22"/>
          <w:szCs w:val="22"/>
        </w:rPr>
        <w:t xml:space="preserve">. </w:t>
      </w:r>
    </w:p>
    <w:p w14:paraId="5EC851AF" w14:textId="77777777" w:rsidR="009170C0" w:rsidRDefault="005A2581" w:rsidP="009170C0">
      <w:pPr>
        <w:rPr>
          <w:sz w:val="22"/>
          <w:szCs w:val="22"/>
        </w:rPr>
      </w:pPr>
      <w:r>
        <w:rPr>
          <w:sz w:val="22"/>
          <w:szCs w:val="22"/>
        </w:rPr>
        <w:t>Får du</w:t>
      </w:r>
      <w:r w:rsidR="009170C0" w:rsidRPr="009170C0">
        <w:rPr>
          <w:sz w:val="22"/>
          <w:szCs w:val="22"/>
        </w:rPr>
        <w:t xml:space="preserve"> tillatelse </w:t>
      </w:r>
      <w:r w:rsidR="009170C0" w:rsidRPr="00F86219">
        <w:rPr>
          <w:i/>
          <w:sz w:val="22"/>
          <w:szCs w:val="22"/>
        </w:rPr>
        <w:t>inntil videre</w:t>
      </w:r>
      <w:r w:rsidR="009170C0" w:rsidRPr="009170C0">
        <w:rPr>
          <w:sz w:val="22"/>
          <w:szCs w:val="22"/>
        </w:rPr>
        <w:t xml:space="preserve">, kan kommunen </w:t>
      </w:r>
      <w:r>
        <w:rPr>
          <w:sz w:val="22"/>
          <w:szCs w:val="22"/>
        </w:rPr>
        <w:t xml:space="preserve">senere gi deg </w:t>
      </w:r>
      <w:r w:rsidR="009170C0" w:rsidRPr="009170C0">
        <w:rPr>
          <w:sz w:val="22"/>
          <w:szCs w:val="22"/>
        </w:rPr>
        <w:t xml:space="preserve">pålegg om å fjerne eller endre enhver skilt- og reklameinnretning som etter kommunens skjønn strider mot kravene </w:t>
      </w:r>
      <w:r>
        <w:rPr>
          <w:sz w:val="22"/>
          <w:szCs w:val="22"/>
        </w:rPr>
        <w:t>nevnt ovenfor</w:t>
      </w:r>
      <w:r w:rsidR="009170C0" w:rsidRPr="009170C0">
        <w:rPr>
          <w:sz w:val="22"/>
          <w:szCs w:val="22"/>
        </w:rPr>
        <w:t xml:space="preserve">. Innretning som antas å medføre fare kan </w:t>
      </w:r>
      <w:r>
        <w:rPr>
          <w:sz w:val="22"/>
          <w:szCs w:val="22"/>
        </w:rPr>
        <w:t>kommunen alltid</w:t>
      </w:r>
      <w:r w:rsidR="009170C0" w:rsidRPr="009170C0">
        <w:rPr>
          <w:sz w:val="22"/>
          <w:szCs w:val="22"/>
        </w:rPr>
        <w:t xml:space="preserve"> </w:t>
      </w:r>
      <w:r>
        <w:rPr>
          <w:sz w:val="22"/>
          <w:szCs w:val="22"/>
        </w:rPr>
        <w:t>gi deg pålegg om å fjerne</w:t>
      </w:r>
      <w:r w:rsidR="009170C0" w:rsidRPr="009170C0">
        <w:rPr>
          <w:sz w:val="22"/>
          <w:szCs w:val="22"/>
        </w:rPr>
        <w:t xml:space="preserve">. </w:t>
      </w:r>
    </w:p>
    <w:p w14:paraId="45F27E17" w14:textId="77777777" w:rsidR="009170C0" w:rsidRPr="009170C0" w:rsidRDefault="009170C0" w:rsidP="009170C0">
      <w:pPr>
        <w:rPr>
          <w:b/>
          <w:sz w:val="22"/>
          <w:szCs w:val="22"/>
        </w:rPr>
      </w:pPr>
    </w:p>
    <w:p w14:paraId="02DC1831" w14:textId="77777777" w:rsidR="006A5561" w:rsidRPr="006A5561" w:rsidRDefault="009170C0" w:rsidP="006A5561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Når kan du begynne arbei</w:t>
      </w:r>
      <w:r w:rsidR="006A5561">
        <w:rPr>
          <w:b/>
          <w:color w:val="000000"/>
          <w:sz w:val="22"/>
          <w:szCs w:val="22"/>
        </w:rPr>
        <w:t>det</w:t>
      </w:r>
      <w:r w:rsidR="006A5561" w:rsidRPr="006A5561">
        <w:rPr>
          <w:b/>
          <w:color w:val="000000"/>
          <w:sz w:val="22"/>
          <w:szCs w:val="22"/>
        </w:rPr>
        <w:t>?</w:t>
      </w:r>
    </w:p>
    <w:p w14:paraId="5098CF7D" w14:textId="77777777" w:rsidR="006A5561" w:rsidRPr="006A5561" w:rsidRDefault="006A5561" w:rsidP="006A5561">
      <w:pPr>
        <w:pStyle w:val="Brdtekst"/>
        <w:spacing w:after="120"/>
        <w:rPr>
          <w:rFonts w:ascii="Times New Roman" w:hAnsi="Times New Roman"/>
          <w:color w:val="FF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Om det du skal </w:t>
      </w:r>
      <w:r>
        <w:rPr>
          <w:rFonts w:ascii="Times New Roman" w:hAnsi="Times New Roman"/>
          <w:color w:val="000000"/>
          <w:sz w:val="22"/>
          <w:szCs w:val="22"/>
        </w:rPr>
        <w:t>sette opp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ikke er søknadspliktige, kan du begynne </w:t>
      </w:r>
      <w:r>
        <w:rPr>
          <w:rFonts w:ascii="Times New Roman" w:hAnsi="Times New Roman"/>
          <w:color w:val="000000"/>
          <w:sz w:val="22"/>
          <w:szCs w:val="22"/>
        </w:rPr>
        <w:t>arbeidet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med en gang du har avklart at vilkårene for unntak fra søknadsplikt er oppfylt. </w:t>
      </w:r>
    </w:p>
    <w:p w14:paraId="115CD764" w14:textId="77777777" w:rsidR="006A5561" w:rsidRPr="006A5561" w:rsidRDefault="006A5561" w:rsidP="006A5561">
      <w:pPr>
        <w:pStyle w:val="Brdtekst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Om det du skal </w:t>
      </w:r>
      <w:r>
        <w:rPr>
          <w:rFonts w:ascii="Times New Roman" w:hAnsi="Times New Roman"/>
          <w:color w:val="000000"/>
          <w:sz w:val="22"/>
          <w:szCs w:val="22"/>
        </w:rPr>
        <w:t>gjøre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er søknadspliktig kan du begynne </w:t>
      </w:r>
      <w:r>
        <w:rPr>
          <w:rFonts w:ascii="Times New Roman" w:hAnsi="Times New Roman"/>
          <w:color w:val="000000"/>
          <w:sz w:val="22"/>
          <w:szCs w:val="22"/>
        </w:rPr>
        <w:t>arbeidet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tre uker etter at søknaden er mottatt av kommunen hvis følgende vilkår er oppfylt etter </w:t>
      </w:r>
      <w:hyperlink r:id="rId67" w:anchor="%C2%A721-7" w:history="1">
        <w:r w:rsidRPr="006A5561">
          <w:rPr>
            <w:rStyle w:val="Hyperkobling"/>
            <w:rFonts w:ascii="Times New Roman" w:hAnsi="Times New Roman"/>
            <w:color w:val="000000"/>
            <w:sz w:val="22"/>
            <w:szCs w:val="22"/>
          </w:rPr>
          <w:t>plan- og bygningslovens § 21-7</w:t>
        </w:r>
      </w:hyperlink>
      <w:r w:rsidRPr="006A5561">
        <w:rPr>
          <w:rFonts w:ascii="Times New Roman" w:hAnsi="Times New Roman"/>
          <w:color w:val="000000"/>
          <w:sz w:val="22"/>
          <w:szCs w:val="22"/>
        </w:rPr>
        <w:t>:</w:t>
      </w:r>
    </w:p>
    <w:p w14:paraId="31BFCDCD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>Søknaden er komplett, det vil si at den inneholder all nødvendig informasjon</w:t>
      </w:r>
    </w:p>
    <w:p w14:paraId="26470D56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Oppføring av </w:t>
      </w:r>
      <w:r w:rsidR="00317316">
        <w:rPr>
          <w:rFonts w:ascii="Times New Roman" w:hAnsi="Times New Roman"/>
          <w:color w:val="000000"/>
          <w:sz w:val="22"/>
          <w:szCs w:val="22"/>
        </w:rPr>
        <w:t>tiltaket</w:t>
      </w:r>
      <w:r w:rsidRPr="006A5561">
        <w:rPr>
          <w:rFonts w:ascii="Times New Roman" w:hAnsi="Times New Roman"/>
          <w:color w:val="000000"/>
          <w:sz w:val="22"/>
          <w:szCs w:val="22"/>
        </w:rPr>
        <w:t xml:space="preserve"> er i samsvar med bestemmelser gitt i eller i medhold av </w:t>
      </w:r>
      <w:proofErr w:type="spellStart"/>
      <w:r w:rsidRPr="006A5561">
        <w:rPr>
          <w:rFonts w:ascii="Times New Roman" w:hAnsi="Times New Roman"/>
          <w:color w:val="000000"/>
          <w:sz w:val="22"/>
          <w:szCs w:val="22"/>
        </w:rPr>
        <w:t>pbl</w:t>
      </w:r>
      <w:proofErr w:type="spellEnd"/>
      <w:r w:rsidRPr="006A5561">
        <w:rPr>
          <w:rFonts w:ascii="Times New Roman" w:hAnsi="Times New Roman"/>
          <w:color w:val="000000"/>
          <w:sz w:val="22"/>
          <w:szCs w:val="22"/>
        </w:rPr>
        <w:t xml:space="preserve"> (er i samsvar med arealplan eller dispensasjon er innhentet på forhånd).</w:t>
      </w:r>
    </w:p>
    <w:p w14:paraId="0ED76A3F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68" w:anchor="%C2%A76-2" w:history="1">
        <w:r w:rsidRPr="006A5561">
          <w:rPr>
            <w:rStyle w:val="Hyperkobling"/>
            <w:rFonts w:ascii="Times New Roman" w:hAnsi="Times New Roman"/>
            <w:color w:val="000000"/>
            <w:sz w:val="22"/>
            <w:szCs w:val="22"/>
          </w:rPr>
          <w:t>SAK10 § 6-2</w:t>
        </w:r>
      </w:hyperlink>
      <w:r w:rsidRPr="006A5561">
        <w:rPr>
          <w:rFonts w:ascii="Times New Roman" w:hAnsi="Times New Roman"/>
          <w:color w:val="000000"/>
          <w:sz w:val="22"/>
          <w:szCs w:val="22"/>
        </w:rPr>
        <w:t>.</w:t>
      </w:r>
    </w:p>
    <w:p w14:paraId="7913A9BB" w14:textId="77777777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>At det ikke foreligger nabomerknader.</w:t>
      </w:r>
      <w:r w:rsidRPr="006A5561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*)</w:t>
      </w:r>
    </w:p>
    <w:p w14:paraId="026369A4" w14:textId="377AF0B4" w:rsidR="006A5561" w:rsidRPr="006A5561" w:rsidRDefault="006A5561" w:rsidP="006A5561">
      <w:pPr>
        <w:pStyle w:val="Brdtekst"/>
        <w:widowControl/>
        <w:numPr>
          <w:ilvl w:val="0"/>
          <w:numId w:val="9"/>
        </w:numPr>
        <w:tabs>
          <w:tab w:val="clear" w:pos="2835"/>
        </w:tabs>
        <w:snapToGrid w:val="0"/>
        <w:spacing w:after="60"/>
        <w:rPr>
          <w:rFonts w:ascii="Times New Roman" w:hAnsi="Times New Roman"/>
          <w:color w:val="000000"/>
          <w:sz w:val="22"/>
          <w:szCs w:val="22"/>
        </w:rPr>
      </w:pPr>
      <w:r w:rsidRPr="006A5561">
        <w:rPr>
          <w:rFonts w:ascii="Times New Roman" w:hAnsi="Times New Roman"/>
          <w:color w:val="000000"/>
          <w:sz w:val="22"/>
          <w:szCs w:val="22"/>
        </w:rPr>
        <w:t xml:space="preserve">Kommunen har ikke gitt deg beskjed om forlenget saksbehandlingsfrist etter </w:t>
      </w:r>
      <w:hyperlink r:id="rId69" w:anchor="%C2%A77-3" w:history="1">
        <w:r w:rsidRPr="006A5561">
          <w:rPr>
            <w:rStyle w:val="Hyperkobling"/>
            <w:rFonts w:ascii="Times New Roman" w:hAnsi="Times New Roman"/>
            <w:color w:val="000000"/>
            <w:sz w:val="22"/>
            <w:szCs w:val="22"/>
          </w:rPr>
          <w:t>SAK10 §</w:t>
        </w:r>
        <w:r w:rsidR="00F62116">
          <w:rPr>
            <w:rStyle w:val="Hyperkobling"/>
            <w:rFonts w:ascii="Times New Roman" w:hAnsi="Times New Roman"/>
            <w:color w:val="000000"/>
            <w:sz w:val="22"/>
            <w:szCs w:val="22"/>
          </w:rPr>
          <w:t xml:space="preserve"> </w:t>
        </w:r>
        <w:r w:rsidRPr="006A5561">
          <w:rPr>
            <w:rStyle w:val="Hyperkobling"/>
            <w:rFonts w:ascii="Times New Roman" w:hAnsi="Times New Roman"/>
            <w:color w:val="000000"/>
            <w:sz w:val="22"/>
            <w:szCs w:val="22"/>
          </w:rPr>
          <w:t>7-3</w:t>
        </w:r>
      </w:hyperlink>
      <w:r w:rsidRPr="006A5561">
        <w:rPr>
          <w:rFonts w:ascii="Times New Roman" w:hAnsi="Times New Roman"/>
          <w:color w:val="000000"/>
          <w:sz w:val="22"/>
          <w:szCs w:val="22"/>
        </w:rPr>
        <w:t>.</w:t>
      </w:r>
    </w:p>
    <w:p w14:paraId="3AD8720C" w14:textId="77777777" w:rsidR="006A5561" w:rsidRPr="006A5561" w:rsidRDefault="006A5561" w:rsidP="006A5561">
      <w:pPr>
        <w:pStyle w:val="Brdtekst"/>
        <w:widowControl/>
        <w:snapToGrid w:val="0"/>
        <w:spacing w:after="120"/>
        <w:rPr>
          <w:rFonts w:ascii="Times New Roman" w:hAnsi="Times New Roman"/>
          <w:i/>
          <w:color w:val="000000"/>
          <w:sz w:val="18"/>
          <w:szCs w:val="18"/>
        </w:rPr>
      </w:pPr>
      <w:r w:rsidRPr="006A5561">
        <w:rPr>
          <w:rFonts w:ascii="Times New Roman" w:hAnsi="Times New Roman"/>
          <w:color w:val="000000"/>
          <w:sz w:val="18"/>
          <w:szCs w:val="18"/>
          <w:vertAlign w:val="superscript"/>
        </w:rPr>
        <w:t>*)</w:t>
      </w:r>
      <w:r w:rsidRPr="006A5561">
        <w:rPr>
          <w:rFonts w:ascii="Times New Roman" w:hAnsi="Times New Roman"/>
          <w:color w:val="000000"/>
          <w:sz w:val="18"/>
          <w:szCs w:val="18"/>
        </w:rPr>
        <w:t xml:space="preserve"> Dette vilkåret gjelder ikke dersom tiltaket er slik at du som tiltakshaver kan søke selv uten å bruke ansvarlige foretak. Se tabell 2 og </w:t>
      </w:r>
      <w:hyperlink r:id="rId70" w:anchor="%C2%A721-7" w:history="1">
        <w:proofErr w:type="spellStart"/>
        <w:r w:rsidRPr="006A5561">
          <w:rPr>
            <w:rStyle w:val="Hyperkobling"/>
            <w:rFonts w:ascii="Times New Roman" w:hAnsi="Times New Roman"/>
            <w:color w:val="000000"/>
            <w:sz w:val="18"/>
            <w:szCs w:val="18"/>
          </w:rPr>
          <w:t>pbl</w:t>
        </w:r>
        <w:proofErr w:type="spellEnd"/>
        <w:r w:rsidRPr="006A5561">
          <w:rPr>
            <w:rStyle w:val="Hyperkobling"/>
            <w:rFonts w:ascii="Times New Roman" w:hAnsi="Times New Roman"/>
            <w:color w:val="000000"/>
            <w:sz w:val="18"/>
            <w:szCs w:val="18"/>
          </w:rPr>
          <w:t xml:space="preserve"> § 21-7 tredje ledd</w:t>
        </w:r>
      </w:hyperlink>
      <w:r w:rsidRPr="006A5561">
        <w:rPr>
          <w:rFonts w:ascii="Times New Roman" w:hAnsi="Times New Roman"/>
          <w:i/>
          <w:color w:val="000000"/>
          <w:sz w:val="18"/>
          <w:szCs w:val="18"/>
        </w:rPr>
        <w:t>.</w:t>
      </w:r>
    </w:p>
    <w:p w14:paraId="1C9C1C6B" w14:textId="77777777" w:rsidR="006A5561" w:rsidRPr="006A5561" w:rsidRDefault="006A5561" w:rsidP="006A5561">
      <w:pPr>
        <w:spacing w:after="120"/>
        <w:rPr>
          <w:b/>
          <w:color w:val="000000"/>
          <w:sz w:val="22"/>
          <w:szCs w:val="22"/>
        </w:rPr>
      </w:pPr>
      <w:r w:rsidRPr="006A5561">
        <w:rPr>
          <w:color w:val="000000"/>
          <w:sz w:val="22"/>
          <w:szCs w:val="22"/>
        </w:rPr>
        <w:t xml:space="preserve">Er ikke disse vilkårene oppfylt, må du vente med å </w:t>
      </w:r>
      <w:r w:rsidR="00317316">
        <w:rPr>
          <w:color w:val="000000"/>
          <w:sz w:val="22"/>
          <w:szCs w:val="22"/>
        </w:rPr>
        <w:t>sette opp skilt- og reklameinnretningen</w:t>
      </w:r>
      <w:r w:rsidRPr="006A5561">
        <w:rPr>
          <w:color w:val="000000"/>
          <w:sz w:val="22"/>
          <w:szCs w:val="22"/>
        </w:rPr>
        <w:t xml:space="preserve"> til du har fått skriftlig tillatelse fra kommunen. Kommunen har da en frist på 12 uker til å gi deg svar. Se </w:t>
      </w:r>
      <w:hyperlink r:id="rId71" w:anchor="%C2%A721-7" w:history="1">
        <w:proofErr w:type="spellStart"/>
        <w:r w:rsidRPr="006A5561">
          <w:rPr>
            <w:rStyle w:val="Hyperkobling"/>
            <w:color w:val="000000"/>
            <w:sz w:val="22"/>
            <w:szCs w:val="22"/>
          </w:rPr>
          <w:t>pbl</w:t>
        </w:r>
        <w:proofErr w:type="spellEnd"/>
        <w:r w:rsidRPr="006A5561">
          <w:rPr>
            <w:rStyle w:val="Hyperkobling"/>
            <w:color w:val="000000"/>
            <w:sz w:val="22"/>
            <w:szCs w:val="22"/>
          </w:rPr>
          <w:t xml:space="preserve"> § 21-7</w:t>
        </w:r>
      </w:hyperlink>
      <w:r w:rsidRPr="006A5561">
        <w:rPr>
          <w:color w:val="000000"/>
          <w:sz w:val="22"/>
          <w:szCs w:val="22"/>
        </w:rPr>
        <w:t>.</w:t>
      </w:r>
      <w:r w:rsidRPr="006A5561">
        <w:rPr>
          <w:b/>
          <w:color w:val="000000"/>
          <w:sz w:val="22"/>
          <w:szCs w:val="22"/>
        </w:rPr>
        <w:t xml:space="preserve"> </w:t>
      </w:r>
    </w:p>
    <w:p w14:paraId="2BFAE820" w14:textId="77777777" w:rsidR="00ED5C6A" w:rsidRPr="006A5561" w:rsidRDefault="006C633D" w:rsidP="00800C6A">
      <w:pPr>
        <w:spacing w:after="120"/>
        <w:rPr>
          <w:b/>
          <w:bCs/>
        </w:rPr>
      </w:pPr>
      <w:r w:rsidRPr="006C633D">
        <w:rPr>
          <w:b/>
          <w:color w:val="000000"/>
          <w:sz w:val="22"/>
          <w:szCs w:val="22"/>
        </w:rPr>
        <w:t xml:space="preserve">Når de søknadspliktige arbeidene er ferdig utført, skal du som </w:t>
      </w:r>
      <w:hyperlink r:id="rId72" w:anchor="%C2%A723-2" w:history="1">
        <w:r w:rsidRPr="006C633D">
          <w:rPr>
            <w:rStyle w:val="Hyperkobling"/>
            <w:b/>
            <w:color w:val="000000"/>
            <w:sz w:val="22"/>
            <w:szCs w:val="22"/>
          </w:rPr>
          <w:t>tiltakshaver</w:t>
        </w:r>
      </w:hyperlink>
      <w:r w:rsidRPr="006C633D">
        <w:rPr>
          <w:b/>
          <w:color w:val="000000"/>
          <w:sz w:val="22"/>
          <w:szCs w:val="22"/>
        </w:rPr>
        <w:t xml:space="preserve"> / </w:t>
      </w:r>
      <w:hyperlink r:id="rId73" w:anchor="%C2%A723-4" w:history="1">
        <w:r w:rsidRPr="00782DD4">
          <w:rPr>
            <w:rStyle w:val="Hyperkobling"/>
            <w:b/>
            <w:color w:val="000000"/>
            <w:sz w:val="22"/>
            <w:szCs w:val="22"/>
          </w:rPr>
          <w:t>ansvarlig søker</w:t>
        </w:r>
      </w:hyperlink>
      <w:r w:rsidRPr="006C633D">
        <w:rPr>
          <w:color w:val="000000"/>
          <w:sz w:val="22"/>
          <w:szCs w:val="22"/>
        </w:rPr>
        <w:t xml:space="preserve"> </w:t>
      </w:r>
      <w:r w:rsidRPr="006C633D">
        <w:rPr>
          <w:b/>
          <w:color w:val="000000"/>
          <w:sz w:val="22"/>
          <w:szCs w:val="22"/>
        </w:rPr>
        <w:t xml:space="preserve">be kommunen om </w:t>
      </w:r>
      <w:hyperlink r:id="rId74" w:anchor="%C2%A721-10" w:history="1">
        <w:r w:rsidRPr="006C633D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6C633D">
        <w:rPr>
          <w:b/>
          <w:color w:val="000000"/>
          <w:sz w:val="22"/>
          <w:szCs w:val="22"/>
        </w:rPr>
        <w:t>.</w:t>
      </w:r>
    </w:p>
    <w:sectPr w:rsidR="00ED5C6A" w:rsidRPr="006A5561" w:rsidSect="00D805E6">
      <w:headerReference w:type="default" r:id="rId75"/>
      <w:footerReference w:type="default" r:id="rId76"/>
      <w:type w:val="continuous"/>
      <w:pgSz w:w="11907" w:h="16840" w:code="9"/>
      <w:pgMar w:top="720" w:right="850" w:bottom="720" w:left="720" w:header="624" w:footer="2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198F" w14:textId="77777777" w:rsidR="00037A65" w:rsidRDefault="00037A65">
      <w:r>
        <w:separator/>
      </w:r>
    </w:p>
  </w:endnote>
  <w:endnote w:type="continuationSeparator" w:id="0">
    <w:p w14:paraId="3A60A744" w14:textId="77777777" w:rsidR="00037A65" w:rsidRDefault="0003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8330"/>
      <w:gridCol w:w="2126"/>
    </w:tblGrid>
    <w:tr w:rsidR="00D805E6" w:rsidRPr="004F4733" w14:paraId="40FDE9BB" w14:textId="77777777" w:rsidTr="00D805E6">
      <w:tc>
        <w:tcPr>
          <w:tcW w:w="8330" w:type="dxa"/>
          <w:vAlign w:val="center"/>
        </w:tcPr>
        <w:p w14:paraId="238177A4" w14:textId="77777777" w:rsidR="00D805E6" w:rsidRPr="004F4733" w:rsidRDefault="00D805E6" w:rsidP="003669BA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 xml:space="preserve">Norsk Kommunalteknisk Forening, </w:t>
          </w:r>
          <w:r w:rsidR="00790B32">
            <w:rPr>
              <w:rFonts w:ascii="Calibri" w:hAnsi="Calibri"/>
              <w:sz w:val="18"/>
              <w:szCs w:val="18"/>
            </w:rPr>
            <w:t>www.</w:t>
          </w:r>
          <w:r w:rsidRPr="004F4733">
            <w:rPr>
              <w:rFonts w:ascii="Calibri" w:hAnsi="Calibri"/>
              <w:sz w:val="18"/>
              <w:szCs w:val="18"/>
            </w:rPr>
            <w:t>kommunalteknikk.no</w:t>
          </w:r>
        </w:p>
      </w:tc>
      <w:tc>
        <w:tcPr>
          <w:tcW w:w="2126" w:type="dxa"/>
          <w:vAlign w:val="bottom"/>
        </w:tcPr>
        <w:p w14:paraId="38D791B7" w14:textId="407319E4" w:rsidR="00D805E6" w:rsidRPr="004F4733" w:rsidRDefault="00F62116" w:rsidP="003669BA">
          <w:pPr>
            <w:pStyle w:val="Bunntekst"/>
            <w:jc w:val="right"/>
            <w:rPr>
              <w:sz w:val="18"/>
              <w:szCs w:val="18"/>
            </w:rPr>
          </w:pPr>
          <w:r>
            <w:rPr>
              <w:noProof/>
              <w:sz w:val="18"/>
            </w:rPr>
            <w:drawing>
              <wp:inline distT="0" distB="0" distL="0" distR="0" wp14:anchorId="4F624369" wp14:editId="5461A13A">
                <wp:extent cx="676275" cy="228600"/>
                <wp:effectExtent l="0" t="0" r="0" b="0"/>
                <wp:docPr id="2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ekorelement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FC7303" w14:textId="77777777" w:rsidR="00444CC3" w:rsidRDefault="00444CC3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4F3A" w14:textId="77777777" w:rsidR="00037A65" w:rsidRDefault="00037A65">
      <w:r>
        <w:separator/>
      </w:r>
    </w:p>
  </w:footnote>
  <w:footnote w:type="continuationSeparator" w:id="0">
    <w:p w14:paraId="203DA50F" w14:textId="77777777" w:rsidR="00037A65" w:rsidRDefault="0003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536A" w14:textId="096DBD2B" w:rsidR="00444CC3" w:rsidRPr="00F62116" w:rsidRDefault="00444CC3" w:rsidP="00D805E6">
    <w:pPr>
      <w:tabs>
        <w:tab w:val="right" w:pos="9923"/>
      </w:tabs>
      <w:ind w:right="544"/>
      <w:rPr>
        <w:b/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D805E6">
      <w:rPr>
        <w:b/>
        <w:sz w:val="18"/>
      </w:rPr>
      <w:t xml:space="preserve">                    </w:t>
    </w:r>
    <w:r w:rsidR="009D4C98">
      <w:rPr>
        <w:b/>
        <w:color w:val="4472C4" w:themeColor="accent1"/>
        <w:sz w:val="18"/>
      </w:rPr>
      <w:t>mai</w:t>
    </w:r>
    <w:r w:rsidR="00F62116" w:rsidRPr="009D4C98">
      <w:rPr>
        <w:b/>
        <w:color w:val="4472C4" w:themeColor="accent1"/>
        <w:sz w:val="18"/>
      </w:rPr>
      <w:t xml:space="preserve"> </w:t>
    </w:r>
    <w:r w:rsidR="00F62116">
      <w:rPr>
        <w:b/>
        <w:sz w:val="18"/>
      </w:rPr>
      <w:t>2021</w:t>
    </w:r>
    <w:r w:rsidR="00D805E6">
      <w:rPr>
        <w:b/>
        <w:sz w:val="18"/>
      </w:rPr>
      <w:t xml:space="preserve">             </w:t>
    </w:r>
  </w:p>
  <w:p w14:paraId="2EFCF64E" w14:textId="77777777" w:rsidR="00444CC3" w:rsidRDefault="00444CC3">
    <w:pPr>
      <w:pStyle w:val="Mellom"/>
    </w:pPr>
  </w:p>
  <w:p w14:paraId="3981DE49" w14:textId="77777777" w:rsidR="00444CC3" w:rsidRDefault="00444CC3" w:rsidP="00D805E6">
    <w:pPr>
      <w:pStyle w:val="Topptekst"/>
      <w:pBdr>
        <w:top w:val="single" w:sz="6" w:space="4" w:color="auto"/>
        <w:left w:val="single" w:sz="6" w:space="4" w:color="auto"/>
        <w:bottom w:val="single" w:sz="6" w:space="4" w:color="auto"/>
        <w:right w:val="single" w:sz="6" w:space="1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SKILT OG REKLAME</w:t>
    </w:r>
    <w:r>
      <w:rPr>
        <w:b/>
        <w:caps/>
        <w:sz w:val="28"/>
      </w:rPr>
      <w:tab/>
    </w:r>
    <w:r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168E9"/>
    <w:multiLevelType w:val="hybridMultilevel"/>
    <w:tmpl w:val="0E1A7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73AF8"/>
    <w:multiLevelType w:val="hybridMultilevel"/>
    <w:tmpl w:val="0510A1DC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22E1B"/>
    <w:multiLevelType w:val="singleLevel"/>
    <w:tmpl w:val="1376FED6"/>
    <w:lvl w:ilvl="0">
      <w:start w:val="1"/>
      <w:numFmt w:val="upperLetter"/>
      <w:lvlText w:val="%1."/>
      <w:legacy w:legacy="1" w:legacySpace="0" w:legacyIndent="283"/>
      <w:lvlJc w:val="left"/>
      <w:pPr>
        <w:ind w:left="284" w:hanging="283"/>
      </w:pPr>
    </w:lvl>
  </w:abstractNum>
  <w:abstractNum w:abstractNumId="7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B"/>
    <w:rsid w:val="00001543"/>
    <w:rsid w:val="00003C22"/>
    <w:rsid w:val="0003681E"/>
    <w:rsid w:val="00037A65"/>
    <w:rsid w:val="00040088"/>
    <w:rsid w:val="000473C0"/>
    <w:rsid w:val="000508EC"/>
    <w:rsid w:val="000658F2"/>
    <w:rsid w:val="00075537"/>
    <w:rsid w:val="001034FD"/>
    <w:rsid w:val="00115C99"/>
    <w:rsid w:val="001763EB"/>
    <w:rsid w:val="00186ABE"/>
    <w:rsid w:val="00191A5B"/>
    <w:rsid w:val="001B2A89"/>
    <w:rsid w:val="001B7A4B"/>
    <w:rsid w:val="001C667A"/>
    <w:rsid w:val="0021538B"/>
    <w:rsid w:val="002163F4"/>
    <w:rsid w:val="00237E8C"/>
    <w:rsid w:val="00242257"/>
    <w:rsid w:val="00270D5D"/>
    <w:rsid w:val="002A72CA"/>
    <w:rsid w:val="002E3095"/>
    <w:rsid w:val="00315D78"/>
    <w:rsid w:val="00317316"/>
    <w:rsid w:val="003669BA"/>
    <w:rsid w:val="00390CA9"/>
    <w:rsid w:val="003A2AB7"/>
    <w:rsid w:val="003E05CD"/>
    <w:rsid w:val="003E1603"/>
    <w:rsid w:val="003E378A"/>
    <w:rsid w:val="003E76D9"/>
    <w:rsid w:val="003E7DCA"/>
    <w:rsid w:val="00421869"/>
    <w:rsid w:val="00436C85"/>
    <w:rsid w:val="0044129C"/>
    <w:rsid w:val="00444CC3"/>
    <w:rsid w:val="0045046B"/>
    <w:rsid w:val="00464733"/>
    <w:rsid w:val="0049146F"/>
    <w:rsid w:val="004B3B6F"/>
    <w:rsid w:val="005374FF"/>
    <w:rsid w:val="0054219D"/>
    <w:rsid w:val="005A2581"/>
    <w:rsid w:val="005E5076"/>
    <w:rsid w:val="005F3689"/>
    <w:rsid w:val="00600E39"/>
    <w:rsid w:val="0060230D"/>
    <w:rsid w:val="00603F61"/>
    <w:rsid w:val="00697DB7"/>
    <w:rsid w:val="006A0766"/>
    <w:rsid w:val="006A5561"/>
    <w:rsid w:val="006C5CD3"/>
    <w:rsid w:val="006C633D"/>
    <w:rsid w:val="006E7BA8"/>
    <w:rsid w:val="006F0E21"/>
    <w:rsid w:val="00744681"/>
    <w:rsid w:val="00745851"/>
    <w:rsid w:val="00782DD4"/>
    <w:rsid w:val="00790B32"/>
    <w:rsid w:val="00793DAE"/>
    <w:rsid w:val="007A1531"/>
    <w:rsid w:val="007A7B88"/>
    <w:rsid w:val="007B623D"/>
    <w:rsid w:val="007C102E"/>
    <w:rsid w:val="007C19E8"/>
    <w:rsid w:val="007C233C"/>
    <w:rsid w:val="007F0E08"/>
    <w:rsid w:val="00800C6A"/>
    <w:rsid w:val="00803683"/>
    <w:rsid w:val="008116E0"/>
    <w:rsid w:val="00832365"/>
    <w:rsid w:val="00855523"/>
    <w:rsid w:val="00873172"/>
    <w:rsid w:val="00875BC6"/>
    <w:rsid w:val="008A00F0"/>
    <w:rsid w:val="008B50D9"/>
    <w:rsid w:val="008D1E5A"/>
    <w:rsid w:val="008F2E6F"/>
    <w:rsid w:val="00902203"/>
    <w:rsid w:val="009170C0"/>
    <w:rsid w:val="00920B70"/>
    <w:rsid w:val="00922D34"/>
    <w:rsid w:val="00975BC2"/>
    <w:rsid w:val="009877C9"/>
    <w:rsid w:val="009B64B7"/>
    <w:rsid w:val="009C07C2"/>
    <w:rsid w:val="009D4C98"/>
    <w:rsid w:val="00A13372"/>
    <w:rsid w:val="00A1451F"/>
    <w:rsid w:val="00A16466"/>
    <w:rsid w:val="00A218B2"/>
    <w:rsid w:val="00A23359"/>
    <w:rsid w:val="00B03201"/>
    <w:rsid w:val="00B0657F"/>
    <w:rsid w:val="00B131BE"/>
    <w:rsid w:val="00B220EF"/>
    <w:rsid w:val="00B713A5"/>
    <w:rsid w:val="00B839F2"/>
    <w:rsid w:val="00B963C1"/>
    <w:rsid w:val="00BA128B"/>
    <w:rsid w:val="00BC2710"/>
    <w:rsid w:val="00C05557"/>
    <w:rsid w:val="00C457F0"/>
    <w:rsid w:val="00C6753D"/>
    <w:rsid w:val="00C771C3"/>
    <w:rsid w:val="00C85F1C"/>
    <w:rsid w:val="00CC559D"/>
    <w:rsid w:val="00CD0287"/>
    <w:rsid w:val="00D00AE9"/>
    <w:rsid w:val="00D16153"/>
    <w:rsid w:val="00D423AB"/>
    <w:rsid w:val="00D451CD"/>
    <w:rsid w:val="00D735E2"/>
    <w:rsid w:val="00D805E6"/>
    <w:rsid w:val="00DA682E"/>
    <w:rsid w:val="00DB0966"/>
    <w:rsid w:val="00DC51EF"/>
    <w:rsid w:val="00DE3956"/>
    <w:rsid w:val="00E16FAF"/>
    <w:rsid w:val="00E37B00"/>
    <w:rsid w:val="00E465A0"/>
    <w:rsid w:val="00E53246"/>
    <w:rsid w:val="00E62E6C"/>
    <w:rsid w:val="00EB47C8"/>
    <w:rsid w:val="00EB78C5"/>
    <w:rsid w:val="00ED5C6A"/>
    <w:rsid w:val="00EE1758"/>
    <w:rsid w:val="00EE56BD"/>
    <w:rsid w:val="00F003E5"/>
    <w:rsid w:val="00F41F58"/>
    <w:rsid w:val="00F57571"/>
    <w:rsid w:val="00F62116"/>
    <w:rsid w:val="00F86219"/>
    <w:rsid w:val="00FB1103"/>
    <w:rsid w:val="00FB2D8E"/>
    <w:rsid w:val="00FD54E8"/>
    <w:rsid w:val="00FE3E75"/>
    <w:rsid w:val="00FE47D3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C577C"/>
  <w15:chartTrackingRefBased/>
  <w15:docId w15:val="{7691A6F5-FBA2-45F8-9128-002D4CE5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widowControl/>
      <w:tabs>
        <w:tab w:val="left" w:pos="4536"/>
      </w:tabs>
      <w:outlineLvl w:val="1"/>
    </w:pPr>
    <w:rPr>
      <w:b/>
      <w:snapToGrid/>
      <w:sz w:val="22"/>
    </w:rPr>
  </w:style>
  <w:style w:type="paragraph" w:styleId="Overskrift3">
    <w:name w:val="heading 3"/>
    <w:basedOn w:val="Normal"/>
    <w:next w:val="Normal"/>
    <w:link w:val="Overskrift3Tegn"/>
    <w:qFormat/>
    <w:pPr>
      <w:keepNext/>
      <w:tabs>
        <w:tab w:val="left" w:pos="1134"/>
      </w:tabs>
      <w:ind w:right="-70"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ell-overskrift">
    <w:name w:val="Tabell-overskrift"/>
    <w:basedOn w:val="Normal"/>
    <w:pPr>
      <w:widowControl/>
      <w:spacing w:before="120"/>
    </w:pPr>
    <w:rPr>
      <w:b/>
      <w:snapToGrid/>
    </w:rPr>
  </w:style>
  <w:style w:type="paragraph" w:styleId="Brdtekst">
    <w:name w:val="Body Text"/>
    <w:basedOn w:val="Normal"/>
    <w:pPr>
      <w:tabs>
        <w:tab w:val="left" w:pos="2835"/>
      </w:tabs>
    </w:pPr>
    <w:rPr>
      <w:rFonts w:ascii="Arial" w:hAnsi="Arial"/>
      <w:sz w:val="16"/>
    </w:rPr>
  </w:style>
  <w:style w:type="paragraph" w:styleId="Brdtekstinnrykk">
    <w:name w:val="Body Text Indent"/>
    <w:basedOn w:val="Normal"/>
    <w:pPr>
      <w:ind w:left="1"/>
    </w:pPr>
    <w:rPr>
      <w:sz w:val="22"/>
    </w:rPr>
  </w:style>
  <w:style w:type="paragraph" w:styleId="Brdtekst2">
    <w:name w:val="Body Text 2"/>
    <w:basedOn w:val="Normal"/>
    <w:rPr>
      <w:sz w:val="22"/>
    </w:rPr>
  </w:style>
  <w:style w:type="paragraph" w:styleId="Bobletekst">
    <w:name w:val="Balloon Text"/>
    <w:basedOn w:val="Normal"/>
    <w:semiHidden/>
    <w:rsid w:val="001763EB"/>
    <w:rPr>
      <w:rFonts w:ascii="Tahoma" w:hAnsi="Tahoma" w:cs="Tahoma"/>
      <w:sz w:val="16"/>
      <w:szCs w:val="16"/>
    </w:rPr>
  </w:style>
  <w:style w:type="character" w:styleId="Hyperkobling">
    <w:name w:val="Hyperlink"/>
    <w:rsid w:val="00FE47D3"/>
    <w:rPr>
      <w:color w:val="0000FF"/>
      <w:u w:val="single"/>
    </w:rPr>
  </w:style>
  <w:style w:type="character" w:customStyle="1" w:styleId="TopptekstTegn">
    <w:name w:val="Topptekst Tegn"/>
    <w:link w:val="Topptekst"/>
    <w:uiPriority w:val="99"/>
    <w:rsid w:val="00F41F58"/>
    <w:rPr>
      <w:snapToGrid w:val="0"/>
      <w:sz w:val="24"/>
    </w:rPr>
  </w:style>
  <w:style w:type="paragraph" w:styleId="Blokktekst">
    <w:name w:val="Block Text"/>
    <w:basedOn w:val="Normal"/>
    <w:rsid w:val="00F41F58"/>
    <w:pPr>
      <w:widowControl/>
      <w:spacing w:before="120"/>
      <w:ind w:left="74" w:right="210"/>
    </w:pPr>
    <w:rPr>
      <w:b/>
      <w:snapToGrid/>
    </w:rPr>
  </w:style>
  <w:style w:type="character" w:customStyle="1" w:styleId="BunntekstTegn">
    <w:name w:val="Bunntekst Tegn"/>
    <w:link w:val="Bunntekst"/>
    <w:uiPriority w:val="99"/>
    <w:rsid w:val="00D805E6"/>
    <w:rPr>
      <w:snapToGrid w:val="0"/>
      <w:sz w:val="24"/>
    </w:rPr>
  </w:style>
  <w:style w:type="character" w:styleId="Fulgthyperkobling">
    <w:name w:val="FollowedHyperlink"/>
    <w:rsid w:val="006E7BA8"/>
    <w:rPr>
      <w:color w:val="800080"/>
      <w:u w:val="single"/>
    </w:rPr>
  </w:style>
  <w:style w:type="paragraph" w:customStyle="1" w:styleId="paragraph">
    <w:name w:val="paragraph"/>
    <w:basedOn w:val="Normal"/>
    <w:rsid w:val="00790B3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rsid w:val="00790B32"/>
  </w:style>
  <w:style w:type="character" w:customStyle="1" w:styleId="eop">
    <w:name w:val="eop"/>
    <w:rsid w:val="00790B32"/>
  </w:style>
  <w:style w:type="character" w:customStyle="1" w:styleId="Overskrift3Tegn">
    <w:name w:val="Overskrift 3 Tegn"/>
    <w:link w:val="Overskrift3"/>
    <w:rsid w:val="00F62116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NL/lov/2008-06-27-71/KAPITTEL_4-1" TargetMode="External"/><Relationship Id="rId26" Type="http://schemas.openxmlformats.org/officeDocument/2006/relationships/hyperlink" Target="https://lovdata.no/dokument/NL/lov/2008-06-27-71/KAPITTEL_4-4" TargetMode="External"/><Relationship Id="rId39" Type="http://schemas.openxmlformats.org/officeDocument/2006/relationships/hyperlink" Target="https://dibk.no/globalassets/blanketter_utfyllbare/alle-blanketter/5156-kvittering-for-nabovarsel.pdf" TargetMode="External"/><Relationship Id="rId21" Type="http://schemas.openxmlformats.org/officeDocument/2006/relationships/hyperlink" Target="https://lovdata.no/dokument/NL/lov/2008-06-27-71/KAPITTEL_4-10" TargetMode="External"/><Relationship Id="rId34" Type="http://schemas.openxmlformats.org/officeDocument/2006/relationships/hyperlink" Target="https://dibk.no/globalassets/blanketter_utfyllbare/alle-blanketter/5153-soknad-om-tillatelse-til-tiltak-uten-ansvarsrett-2020.pdf" TargetMode="External"/><Relationship Id="rId42" Type="http://schemas.openxmlformats.org/officeDocument/2006/relationships/hyperlink" Target="https://lovdata.no/dokument/SF/forskrift/2010-03-26-488" TargetMode="External"/><Relationship Id="rId47" Type="http://schemas.openxmlformats.org/officeDocument/2006/relationships/hyperlink" Target="http://dibk.no/no/BYGGEREGLER/Byggesoknader/Byggesaksblanketter/" TargetMode="External"/><Relationship Id="rId50" Type="http://schemas.openxmlformats.org/officeDocument/2006/relationships/hyperlink" Target="https://lovdata.no/dokument/SF/forskrift/2010-03-26-488" TargetMode="External"/><Relationship Id="rId55" Type="http://schemas.openxmlformats.org/officeDocument/2006/relationships/hyperlink" Target="https://lovdata.no/dokument/NL/lov/2008-06-27-71/KAPITTEL_4-11" TargetMode="External"/><Relationship Id="rId63" Type="http://schemas.openxmlformats.org/officeDocument/2006/relationships/hyperlink" Target="https://dibk.no/regelverk/byggteknisk-forskrift-tek17/6/6-3/" TargetMode="External"/><Relationship Id="rId68" Type="http://schemas.openxmlformats.org/officeDocument/2006/relationships/hyperlink" Target="https://lovdata.no/dokument/SF/forskrift/2010-03-26-488" TargetMode="External"/><Relationship Id="rId76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lovdata.no/dokument/NL/lov/2008-06-27-71/KAPITTEL_4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" TargetMode="External"/><Relationship Id="rId29" Type="http://schemas.openxmlformats.org/officeDocument/2006/relationships/hyperlink" Target="https://lovdata.no/dokument/NL/lov/2008-06-27-71/KAPITTEL_4-4" TargetMode="External"/><Relationship Id="rId11" Type="http://schemas.openxmlformats.org/officeDocument/2006/relationships/hyperlink" Target="https://lovdata.no/dokument/NL/lov/2008-06-27-71/KAPITTEL_4-4" TargetMode="External"/><Relationship Id="rId24" Type="http://schemas.openxmlformats.org/officeDocument/2006/relationships/hyperlink" Target="https://lovdata.no/dokument/SF/forskrift/2010-03-26-488/KAPITTEL_2-5" TargetMode="External"/><Relationship Id="rId32" Type="http://schemas.openxmlformats.org/officeDocument/2006/relationships/hyperlink" Target="https://dibk.no/byggereglene/byggteknisk-forskrift-tek17/" TargetMode="External"/><Relationship Id="rId37" Type="http://schemas.openxmlformats.org/officeDocument/2006/relationships/hyperlink" Target="https://dibk.no/regelverk/sak/2/5/5-2/" TargetMode="External"/><Relationship Id="rId40" Type="http://schemas.openxmlformats.org/officeDocument/2006/relationships/hyperlink" Target="https://lovdata.no/dokument/NL/lov/2008-06-27-71/KAPITTEL_4-10" TargetMode="External"/><Relationship Id="rId45" Type="http://schemas.openxmlformats.org/officeDocument/2006/relationships/hyperlink" Target="https://dibk.no/regelverk/byggteknisk-forskrift-tek17/6/6-3/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lovdata.no/dokument/SF/forskrift/2010-03-26-488" TargetMode="External"/><Relationship Id="rId66" Type="http://schemas.openxmlformats.org/officeDocument/2006/relationships/hyperlink" Target="https://lovdata.no/dokument/NL/lov/2008-06-27-71/KAPITTEL_4-11" TargetMode="External"/><Relationship Id="rId74" Type="http://schemas.openxmlformats.org/officeDocument/2006/relationships/hyperlink" Target="https://lovdata.no/dokument/NL/lov/2008-06-27-71/KAPITTEL_4-2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2008-06-27-71/" TargetMode="External"/><Relationship Id="rId28" Type="http://schemas.openxmlformats.org/officeDocument/2006/relationships/hyperlink" Target="https://lovdata.no/dokument/SF/forskrift/2010-03-26-488" TargetMode="External"/><Relationship Id="rId36" Type="http://schemas.openxmlformats.org/officeDocument/2006/relationships/hyperlink" Target="https://dibk.no/bygge-selv/soknadsskjema-for-mindre-byggeprosjekter-pa-boligeiendom/" TargetMode="External"/><Relationship Id="rId49" Type="http://schemas.openxmlformats.org/officeDocument/2006/relationships/hyperlink" Target="https://lovdata.no/dokument/NL/lov/2008-06-27-71/KAPITTEL_4-4" TargetMode="External"/><Relationship Id="rId57" Type="http://schemas.openxmlformats.org/officeDocument/2006/relationships/hyperlink" Target="http://dibk.no/no/BYGGEREGLER/Byggesoknader/Byggesaksblanketter/" TargetMode="External"/><Relationship Id="rId61" Type="http://schemas.openxmlformats.org/officeDocument/2006/relationships/hyperlink" Target="https://lovdata.no/dokument/NL/lov/2008-06-27-71/KAPITTEL_3-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lovdata.no/dokument/NL/lov/2008-06-27-71/KAPITTEL_4-6" TargetMode="External"/><Relationship Id="rId44" Type="http://schemas.openxmlformats.org/officeDocument/2006/relationships/hyperlink" Target="https://lovdata.no/dokument/NL/lov/2008-06-27-71/KAPITTEL_4-10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s://lovdata.no/dokument/SF/forskrift/2010-03-26-488" TargetMode="External"/><Relationship Id="rId65" Type="http://schemas.openxmlformats.org/officeDocument/2006/relationships/hyperlink" Target="http://dibk.no/no/BYGGEREGLER/Byggesoknader/Byggesaksblanketter/" TargetMode="External"/><Relationship Id="rId73" Type="http://schemas.openxmlformats.org/officeDocument/2006/relationships/hyperlink" Target="https://lovdata.no/dokument/NL/lov/2008-06-27-71/KAPITTEL_4-4" TargetMode="Externa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lovdata.no/dokument/NL/lov/2008-06-27-71/KAPITTEL_4-10" TargetMode="External"/><Relationship Id="rId27" Type="http://schemas.openxmlformats.org/officeDocument/2006/relationships/hyperlink" Target="https://lovdata.no/dokument/NL/lov/2008-06-27-71/KAPITTEL_4-1" TargetMode="External"/><Relationship Id="rId30" Type="http://schemas.openxmlformats.org/officeDocument/2006/relationships/hyperlink" Target="https://lovdata.no/dokument/NL/lov/2008-06-27-71/" TargetMode="External"/><Relationship Id="rId35" Type="http://schemas.openxmlformats.org/officeDocument/2006/relationships/hyperlink" Target="https://dibk.no/globalassets/blanketter_utfyllbare/alle-blanketter/soknad-om-bruksendring_versjon-1.0.3.pdf" TargetMode="External"/><Relationship Id="rId43" Type="http://schemas.openxmlformats.org/officeDocument/2006/relationships/hyperlink" Target="https://lovdata.no/dokument/NL/lov/2008-06-27-71/KAPITTEL_3-5" TargetMode="External"/><Relationship Id="rId48" Type="http://schemas.openxmlformats.org/officeDocument/2006/relationships/hyperlink" Target="https://lovdata.no/dokument/NL/lov/2008-06-27-71/KAPITTEL_4-1" TargetMode="External"/><Relationship Id="rId56" Type="http://schemas.openxmlformats.org/officeDocument/2006/relationships/hyperlink" Target="https://lovdata.no/dokument/SF/forskrift/2010-03-26-488" TargetMode="External"/><Relationship Id="rId64" Type="http://schemas.openxmlformats.org/officeDocument/2006/relationships/hyperlink" Target="http://dibk.no/no/BYGGEREGLER/Byggesoknader/Byggesaksblanketter/" TargetMode="External"/><Relationship Id="rId69" Type="http://schemas.openxmlformats.org/officeDocument/2006/relationships/hyperlink" Target="https://lovdata.no/dokument/SF/forskrift/2010-03-26-488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dibk.no/no/BYGGEREGLER/Byggesoknader/Byggesaksblanketter/" TargetMode="External"/><Relationship Id="rId72" Type="http://schemas.openxmlformats.org/officeDocument/2006/relationships/hyperlink" Target="https://lovdata.no/dokument/NL/lov/2008-06-27-71/KAPITTEL_4-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SF/forskrift/2010-03-26-488/KAPITTEL_3-4" TargetMode="External"/><Relationship Id="rId17" Type="http://schemas.openxmlformats.org/officeDocument/2006/relationships/hyperlink" Target="https://lovdata.no/dokument/SF/forskrift/2010-03-26-488" TargetMode="External"/><Relationship Id="rId25" Type="http://schemas.openxmlformats.org/officeDocument/2006/relationships/hyperlink" Target="https://dibk.no/soknad-og-skjema/" TargetMode="External"/><Relationship Id="rId33" Type="http://schemas.openxmlformats.org/officeDocument/2006/relationships/hyperlink" Target="https://lovdata.no/dokument/SF/forskrift/2010-03-26-488" TargetMode="External"/><Relationship Id="rId38" Type="http://schemas.openxmlformats.org/officeDocument/2006/relationships/hyperlink" Target="https://dibk.no/globalassets/blanketter_utfyllbare/alle-blanketter/5155-opplysninger-gitt-i-nabovarsel-2020.pdf" TargetMode="External"/><Relationship Id="rId46" Type="http://schemas.openxmlformats.org/officeDocument/2006/relationships/hyperlink" Target="http://dibk.no/no/BYGGEREGLER/Byggesoknader/Byggesaksblanketter/" TargetMode="External"/><Relationship Id="rId59" Type="http://schemas.openxmlformats.org/officeDocument/2006/relationships/hyperlink" Target="http://dibk.no/no/BYGGEREGLER/Byggesoknader/Byggesaksblanketter/" TargetMode="External"/><Relationship Id="rId67" Type="http://schemas.openxmlformats.org/officeDocument/2006/relationships/hyperlink" Target="https://lovdata.no/dokument/NL/lov/2008-06-27-71/KAPITTEL_4-2" TargetMode="External"/><Relationship Id="rId20" Type="http://schemas.openxmlformats.org/officeDocument/2006/relationships/hyperlink" Target="https://lovdata.no/dokument/NL/lov/2008-06-27-71/KAPITTEL_4-10" TargetMode="External"/><Relationship Id="rId41" Type="http://schemas.openxmlformats.org/officeDocument/2006/relationships/hyperlink" Target="https://lovdata.no/dokument/NL/lov/2008-06-27-71/KAPITTEL_4-11" TargetMode="External"/><Relationship Id="rId54" Type="http://schemas.openxmlformats.org/officeDocument/2006/relationships/hyperlink" Target="https://lovdata.no/dokument/NL/lov/2008-06-27-71/KAPITTEL_4-10" TargetMode="External"/><Relationship Id="rId62" Type="http://schemas.openxmlformats.org/officeDocument/2006/relationships/hyperlink" Target="https://lovdata.no/dokument/NL/lov/2008-06-27-71/KAPITTEL_4-10" TargetMode="External"/><Relationship Id="rId70" Type="http://schemas.openxmlformats.org/officeDocument/2006/relationships/hyperlink" Target="https://lovdata.no/dokument/NL/lov/2008-06-27-71/KAPITTEL_4-2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C1820-CE89-4BBC-BF09-2DD128D6B0BC}"/>
</file>

<file path=customXml/itemProps2.xml><?xml version="1.0" encoding="utf-8"?>
<ds:datastoreItem xmlns:ds="http://schemas.openxmlformats.org/officeDocument/2006/customXml" ds:itemID="{A9577093-827C-4BCA-80C7-909A463B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FE589-667F-4A0C-9625-1D09AA52B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2824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INFORMASJON________</vt:lpstr>
    </vt:vector>
  </TitlesOfParts>
  <Company>NKF</Company>
  <LinksUpToDate>false</LinksUpToDate>
  <CharactersWithSpaces>17762</CharactersWithSpaces>
  <SharedDoc>false</SharedDoc>
  <HLinks>
    <vt:vector size="366" baseType="variant">
      <vt:variant>
        <vt:i4>4456550</vt:i4>
      </vt:variant>
      <vt:variant>
        <vt:i4>180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4391014</vt:i4>
      </vt:variant>
      <vt:variant>
        <vt:i4>177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174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4325478</vt:i4>
      </vt:variant>
      <vt:variant>
        <vt:i4>171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162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4325478</vt:i4>
      </vt:variant>
      <vt:variant>
        <vt:i4>159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7733334</vt:i4>
      </vt:variant>
      <vt:variant>
        <vt:i4>156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%C2%A730-3</vt:lpwstr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150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147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135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132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129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126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%C2%A75-3</vt:lpwstr>
      </vt:variant>
      <vt:variant>
        <vt:i4>7733334</vt:i4>
      </vt:variant>
      <vt:variant>
        <vt:i4>123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%C2%A730-3</vt:lpwstr>
      </vt:variant>
      <vt:variant>
        <vt:i4>8323159</vt:i4>
      </vt:variant>
      <vt:variant>
        <vt:i4>120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1114202</vt:i4>
      </vt:variant>
      <vt:variant>
        <vt:i4>117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111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4391014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4653158</vt:i4>
      </vt:variant>
      <vt:variant>
        <vt:i4>102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99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96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93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84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7733334</vt:i4>
      </vt:variant>
      <vt:variant>
        <vt:i4>81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%C2%A730-3</vt:lpwstr>
      </vt:variant>
      <vt:variant>
        <vt:i4>8323159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1114202</vt:i4>
      </vt:variant>
      <vt:variant>
        <vt:i4>75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69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63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3473416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7209009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%C2%A73-1</vt:lpwstr>
      </vt:variant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42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5636212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https://lovdata.no/dokument/SF/forskrift/2010-03-26-488/KAPITTEL_2-5</vt:lpwstr>
      </vt:variant>
      <vt:variant>
        <vt:lpwstr>%C2%A76-2</vt:lpwstr>
      </vt:variant>
      <vt:variant>
        <vt:i4>3473416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8323159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8323159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8323159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7209014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2228236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INFORMASJON________</dc:title>
  <dc:subject/>
  <dc:creator>Ditt navn</dc:creator>
  <cp:keywords/>
  <cp:lastModifiedBy>Bjørg Kristin Langnes</cp:lastModifiedBy>
  <cp:revision>3</cp:revision>
  <cp:lastPrinted>2015-08-11T09:20:00Z</cp:lastPrinted>
  <dcterms:created xsi:type="dcterms:W3CDTF">2021-04-14T12:35:00Z</dcterms:created>
  <dcterms:modified xsi:type="dcterms:W3CDTF">2021-04-14T12:37:00Z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